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F9B" w:rsidRPr="00D43408" w:rsidRDefault="00AA1F9B" w:rsidP="00AA1F9B">
      <w:pPr>
        <w:jc w:val="center"/>
        <w:rPr>
          <w:rFonts w:ascii="Times New Roman" w:hAnsi="Times New Roman"/>
          <w:color w:val="000000"/>
        </w:rPr>
      </w:pPr>
      <w:r w:rsidRPr="00D43408">
        <w:rPr>
          <w:rFonts w:ascii="Times New Roman" w:hAnsi="Times New Roman"/>
          <w:color w:val="000000"/>
        </w:rPr>
        <w:t>Косметическая п</w:t>
      </w:r>
      <w:r>
        <w:rPr>
          <w:rFonts w:ascii="Times New Roman" w:hAnsi="Times New Roman"/>
          <w:color w:val="000000"/>
        </w:rPr>
        <w:t>родукция для ухода за кожей</w:t>
      </w:r>
      <w:r w:rsidRPr="00D43408">
        <w:rPr>
          <w:rFonts w:ascii="Times New Roman" w:hAnsi="Times New Roman"/>
          <w:color w:val="000000"/>
        </w:rPr>
        <w:t>:</w:t>
      </w:r>
    </w:p>
    <w:p w:rsidR="00AA1F9B" w:rsidRDefault="00AA1F9B" w:rsidP="00AA1F9B">
      <w:pPr>
        <w:jc w:val="center"/>
        <w:rPr>
          <w:rFonts w:ascii="Times New Roman" w:hAnsi="Times New Roman"/>
          <w:color w:val="000000"/>
        </w:rPr>
      </w:pPr>
      <w:r w:rsidRPr="00D43408">
        <w:rPr>
          <w:rFonts w:ascii="Times New Roman" w:hAnsi="Times New Roman"/>
          <w:color w:val="000000"/>
        </w:rPr>
        <w:t>Бальзам  "Живица" серии "Сухие скипидарные ванны"</w:t>
      </w:r>
    </w:p>
    <w:p w:rsidR="00AA1F9B" w:rsidRDefault="00AA1F9B" w:rsidP="00AA1F9B">
      <w:pPr>
        <w:jc w:val="center"/>
        <w:rPr>
          <w:rFonts w:ascii="Times New Roman" w:hAnsi="Times New Roman"/>
        </w:rPr>
      </w:pPr>
      <w:r w:rsidRPr="009A09C8">
        <w:rPr>
          <w:rFonts w:ascii="Times New Roman" w:hAnsi="Times New Roman"/>
        </w:rPr>
        <w:t>ГОСТ 31679-2012</w:t>
      </w:r>
    </w:p>
    <w:tbl>
      <w:tblPr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969"/>
      </w:tblGrid>
      <w:tr w:rsidR="00B13C4C" w:rsidRPr="00CD431E" w:rsidTr="00B13C4C">
        <w:trPr>
          <w:trHeight w:val="538"/>
          <w:jc w:val="center"/>
        </w:trPr>
        <w:tc>
          <w:tcPr>
            <w:tcW w:w="567" w:type="dxa"/>
            <w:shd w:val="clear" w:color="auto" w:fill="auto"/>
            <w:hideMark/>
          </w:tcPr>
          <w:p w:rsidR="00B13C4C" w:rsidRPr="00CD431E" w:rsidRDefault="00B13C4C" w:rsidP="00722AFD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694" w:type="dxa"/>
            <w:shd w:val="clear" w:color="auto" w:fill="auto"/>
            <w:hideMark/>
          </w:tcPr>
          <w:p w:rsidR="00B13C4C" w:rsidRPr="00CD431E" w:rsidRDefault="00B13C4C" w:rsidP="00722AFD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Наименование ингредиентов</w:t>
            </w:r>
          </w:p>
        </w:tc>
        <w:tc>
          <w:tcPr>
            <w:tcW w:w="3969" w:type="dxa"/>
            <w:shd w:val="clear" w:color="auto" w:fill="auto"/>
            <w:hideMark/>
          </w:tcPr>
          <w:p w:rsidR="00B13C4C" w:rsidRPr="00CD431E" w:rsidRDefault="00B13C4C" w:rsidP="00722AFD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  <w:r w:rsidRPr="00CD431E">
              <w:rPr>
                <w:rFonts w:ascii="Times New Roman" w:hAnsi="Times New Roman"/>
                <w:b/>
                <w:bCs/>
              </w:rPr>
              <w:t>Наименование</w:t>
            </w:r>
            <w:r w:rsidRPr="00CD431E">
              <w:rPr>
                <w:rFonts w:ascii="Times New Roman" w:hAnsi="Times New Roman"/>
                <w:b/>
                <w:bCs/>
              </w:rPr>
              <w:br/>
              <w:t>по INCI</w:t>
            </w:r>
          </w:p>
        </w:tc>
      </w:tr>
      <w:tr w:rsidR="00B13C4C" w:rsidRPr="00CD431E" w:rsidTr="00B13C4C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B13C4C" w:rsidRPr="00CD431E" w:rsidRDefault="00B13C4C" w:rsidP="00722AFD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CD431E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shd w:val="clear" w:color="auto" w:fill="auto"/>
            <w:hideMark/>
          </w:tcPr>
          <w:p w:rsidR="00B13C4C" w:rsidRPr="00CD431E" w:rsidRDefault="00B13C4C" w:rsidP="00722AFD">
            <w:pPr>
              <w:contextualSpacing/>
              <w:rPr>
                <w:rFonts w:ascii="Times New Roman" w:hAnsi="Times New Roman"/>
              </w:rPr>
            </w:pPr>
            <w:r w:rsidRPr="00CD431E">
              <w:rPr>
                <w:rFonts w:ascii="Times New Roman" w:hAnsi="Times New Roman"/>
              </w:rPr>
              <w:t>Вода</w:t>
            </w:r>
            <w:r>
              <w:rPr>
                <w:rFonts w:ascii="Times New Roman" w:hAnsi="Times New Roman"/>
              </w:rPr>
              <w:t xml:space="preserve"> очищенная</w:t>
            </w:r>
          </w:p>
        </w:tc>
        <w:tc>
          <w:tcPr>
            <w:tcW w:w="3969" w:type="dxa"/>
            <w:shd w:val="clear" w:color="auto" w:fill="auto"/>
            <w:hideMark/>
          </w:tcPr>
          <w:p w:rsidR="00B13C4C" w:rsidRPr="00CD431E" w:rsidRDefault="00B13C4C" w:rsidP="00722AFD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CD431E">
              <w:rPr>
                <w:rFonts w:ascii="Times New Roman" w:hAnsi="Times New Roman"/>
              </w:rPr>
              <w:t>Water</w:t>
            </w:r>
            <w:proofErr w:type="spellEnd"/>
          </w:p>
        </w:tc>
      </w:tr>
      <w:tr w:rsidR="00B13C4C" w:rsidRPr="00CD431E" w:rsidTr="00B13C4C">
        <w:trPr>
          <w:trHeight w:val="369"/>
          <w:jc w:val="center"/>
        </w:trPr>
        <w:tc>
          <w:tcPr>
            <w:tcW w:w="567" w:type="dxa"/>
            <w:shd w:val="clear" w:color="auto" w:fill="auto"/>
            <w:hideMark/>
          </w:tcPr>
          <w:p w:rsidR="00B13C4C" w:rsidRDefault="00B13C4C" w:rsidP="00722AFD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B13C4C" w:rsidRPr="009E1BEC" w:rsidRDefault="00B13C4C" w:rsidP="00722AFD">
            <w:pPr>
              <w:contextualSpacing/>
              <w:jc w:val="center"/>
              <w:rPr>
                <w:rFonts w:ascii="Times New Roman" w:hAnsi="Times New Roman"/>
              </w:rPr>
            </w:pPr>
            <w:r w:rsidRPr="005C7E70">
              <w:rPr>
                <w:rFonts w:ascii="Times New Roman" w:hAnsi="Times New Roman"/>
              </w:rPr>
              <w:t>Скипидар</w:t>
            </w:r>
          </w:p>
        </w:tc>
        <w:tc>
          <w:tcPr>
            <w:tcW w:w="3969" w:type="dxa"/>
            <w:shd w:val="clear" w:color="auto" w:fill="auto"/>
          </w:tcPr>
          <w:p w:rsidR="00B13C4C" w:rsidRPr="009E1BEC" w:rsidRDefault="00B13C4C" w:rsidP="00722AFD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E70">
              <w:rPr>
                <w:rFonts w:ascii="Times New Roman" w:hAnsi="Times New Roman"/>
              </w:rPr>
              <w:t>Turpentine</w:t>
            </w:r>
            <w:proofErr w:type="spellEnd"/>
            <w:r w:rsidRPr="005C7E70">
              <w:rPr>
                <w:rFonts w:ascii="Times New Roman" w:hAnsi="Times New Roman"/>
              </w:rPr>
              <w:t xml:space="preserve"> </w:t>
            </w:r>
            <w:proofErr w:type="spellStart"/>
            <w:r w:rsidRPr="005C7E70">
              <w:rPr>
                <w:rFonts w:ascii="Times New Roman" w:hAnsi="Times New Roman"/>
              </w:rPr>
              <w:t>Oil</w:t>
            </w:r>
            <w:proofErr w:type="spellEnd"/>
          </w:p>
        </w:tc>
      </w:tr>
      <w:tr w:rsidR="00B13C4C" w:rsidRPr="00CD431E" w:rsidTr="00B13C4C">
        <w:trPr>
          <w:trHeight w:val="531"/>
          <w:jc w:val="center"/>
        </w:trPr>
        <w:tc>
          <w:tcPr>
            <w:tcW w:w="567" w:type="dxa"/>
            <w:shd w:val="clear" w:color="auto" w:fill="auto"/>
            <w:hideMark/>
          </w:tcPr>
          <w:p w:rsidR="00B13C4C" w:rsidRDefault="00B13C4C" w:rsidP="00722AFD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B13C4C" w:rsidRPr="00CD431E" w:rsidRDefault="00B13C4C" w:rsidP="00722AFD">
            <w:pPr>
              <w:contextualSpacing/>
              <w:jc w:val="center"/>
              <w:rPr>
                <w:rFonts w:ascii="Times New Roman" w:hAnsi="Times New Roman"/>
              </w:rPr>
            </w:pPr>
            <w:r w:rsidRPr="005C7E70">
              <w:rPr>
                <w:rFonts w:ascii="Times New Roman" w:hAnsi="Times New Roman"/>
              </w:rPr>
              <w:t xml:space="preserve">Глицерин </w:t>
            </w:r>
          </w:p>
        </w:tc>
        <w:tc>
          <w:tcPr>
            <w:tcW w:w="3969" w:type="dxa"/>
            <w:shd w:val="clear" w:color="auto" w:fill="auto"/>
          </w:tcPr>
          <w:p w:rsidR="00B13C4C" w:rsidRPr="00CD431E" w:rsidRDefault="00B13C4C" w:rsidP="00722AFD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C7E70">
              <w:rPr>
                <w:rFonts w:ascii="Times New Roman" w:hAnsi="Times New Roman"/>
                <w:lang w:val="en-US"/>
              </w:rPr>
              <w:t>Glycerin</w:t>
            </w:r>
          </w:p>
        </w:tc>
      </w:tr>
      <w:tr w:rsidR="00B13C4C" w:rsidRPr="00B13C4C" w:rsidTr="00B13C4C">
        <w:trPr>
          <w:trHeight w:val="531"/>
          <w:jc w:val="center"/>
        </w:trPr>
        <w:tc>
          <w:tcPr>
            <w:tcW w:w="567" w:type="dxa"/>
            <w:shd w:val="clear" w:color="auto" w:fill="auto"/>
            <w:hideMark/>
          </w:tcPr>
          <w:p w:rsidR="00B13C4C" w:rsidRDefault="00B13C4C" w:rsidP="00722AFD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B13C4C" w:rsidRPr="005C7E70" w:rsidRDefault="00B13C4C" w:rsidP="00722AFD">
            <w:pPr>
              <w:contextualSpacing/>
              <w:jc w:val="center"/>
              <w:rPr>
                <w:rFonts w:ascii="Times New Roman" w:hAnsi="Times New Roman"/>
              </w:rPr>
            </w:pPr>
            <w:r w:rsidRPr="00D43408">
              <w:rPr>
                <w:rFonts w:ascii="Times New Roman" w:hAnsi="Times New Roman"/>
              </w:rPr>
              <w:t>Виноградной косточки масло</w:t>
            </w:r>
          </w:p>
        </w:tc>
        <w:tc>
          <w:tcPr>
            <w:tcW w:w="3969" w:type="dxa"/>
            <w:shd w:val="clear" w:color="auto" w:fill="auto"/>
          </w:tcPr>
          <w:p w:rsidR="00B13C4C" w:rsidRPr="00D43408" w:rsidRDefault="00B13C4C" w:rsidP="00722AFD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D43408">
              <w:rPr>
                <w:rFonts w:ascii="Times New Roman" w:hAnsi="Times New Roman"/>
                <w:lang w:val="en-US"/>
              </w:rPr>
              <w:t>Vitis</w:t>
            </w:r>
            <w:proofErr w:type="spellEnd"/>
            <w:r w:rsidRPr="00D434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3408">
              <w:rPr>
                <w:rFonts w:ascii="Times New Roman" w:hAnsi="Times New Roman"/>
                <w:lang w:val="en-US"/>
              </w:rPr>
              <w:t>Vinifera</w:t>
            </w:r>
            <w:proofErr w:type="spellEnd"/>
            <w:r w:rsidRPr="00D43408">
              <w:rPr>
                <w:rFonts w:ascii="Times New Roman" w:hAnsi="Times New Roman"/>
                <w:lang w:val="en-US"/>
              </w:rPr>
              <w:t xml:space="preserve"> (Grape) Seed Oil</w:t>
            </w:r>
          </w:p>
        </w:tc>
      </w:tr>
      <w:tr w:rsidR="00B13C4C" w:rsidRPr="00CD431E" w:rsidTr="00B13C4C">
        <w:trPr>
          <w:trHeight w:val="531"/>
          <w:jc w:val="center"/>
        </w:trPr>
        <w:tc>
          <w:tcPr>
            <w:tcW w:w="567" w:type="dxa"/>
            <w:shd w:val="clear" w:color="auto" w:fill="auto"/>
            <w:hideMark/>
          </w:tcPr>
          <w:p w:rsidR="00B13C4C" w:rsidRDefault="00B13C4C" w:rsidP="00722AFD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B13C4C" w:rsidRPr="005C7E70" w:rsidRDefault="00B13C4C" w:rsidP="00722AF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Экстракт Артемии</w:t>
            </w:r>
          </w:p>
        </w:tc>
        <w:tc>
          <w:tcPr>
            <w:tcW w:w="3969" w:type="dxa"/>
            <w:shd w:val="clear" w:color="auto" w:fill="auto"/>
          </w:tcPr>
          <w:p w:rsidR="00B13C4C" w:rsidRPr="005C7E70" w:rsidRDefault="00B13C4C" w:rsidP="00722AFD">
            <w:pPr>
              <w:tabs>
                <w:tab w:val="left" w:pos="93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proofErr w:type="spellStart"/>
            <w:r w:rsidRPr="00D43408">
              <w:rPr>
                <w:rFonts w:ascii="Times New Roman" w:hAnsi="Times New Roman"/>
              </w:rPr>
              <w:t>Artemia</w:t>
            </w:r>
            <w:proofErr w:type="spellEnd"/>
            <w:r w:rsidRPr="00D43408">
              <w:rPr>
                <w:rFonts w:ascii="Times New Roman" w:hAnsi="Times New Roman"/>
              </w:rPr>
              <w:t xml:space="preserve"> </w:t>
            </w:r>
            <w:proofErr w:type="spellStart"/>
            <w:r w:rsidRPr="00D43408">
              <w:rPr>
                <w:rFonts w:ascii="Times New Roman" w:hAnsi="Times New Roman"/>
              </w:rPr>
              <w:t>Extract</w:t>
            </w:r>
            <w:proofErr w:type="spellEnd"/>
          </w:p>
        </w:tc>
      </w:tr>
      <w:tr w:rsidR="00B13C4C" w:rsidRPr="00CD431E" w:rsidTr="00B13C4C">
        <w:trPr>
          <w:trHeight w:val="531"/>
          <w:jc w:val="center"/>
        </w:trPr>
        <w:tc>
          <w:tcPr>
            <w:tcW w:w="567" w:type="dxa"/>
            <w:shd w:val="clear" w:color="auto" w:fill="auto"/>
            <w:hideMark/>
          </w:tcPr>
          <w:p w:rsidR="00B13C4C" w:rsidRDefault="00B13C4C" w:rsidP="00722AFD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B13C4C" w:rsidRPr="009E1BEC" w:rsidRDefault="00B13C4C" w:rsidP="00722AFD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Глицерил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стеарат</w:t>
            </w:r>
            <w:proofErr w:type="spellEnd"/>
            <w:r>
              <w:rPr>
                <w:rFonts w:ascii="Times New Roman" w:hAnsi="Times New Roman"/>
              </w:rPr>
              <w:t xml:space="preserve">, ПЭГ-100 </w:t>
            </w:r>
            <w:proofErr w:type="spellStart"/>
            <w:r>
              <w:rPr>
                <w:rFonts w:ascii="Times New Roman" w:hAnsi="Times New Roman"/>
              </w:rPr>
              <w:t>стеарат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B13C4C" w:rsidRPr="009E1BEC" w:rsidRDefault="00B13C4C" w:rsidP="00722AFD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E70">
              <w:rPr>
                <w:rFonts w:ascii="Times New Roman" w:hAnsi="Times New Roman"/>
              </w:rPr>
              <w:t>Glyceryl</w:t>
            </w:r>
            <w:proofErr w:type="spellEnd"/>
            <w:r w:rsidRPr="005C7E70">
              <w:rPr>
                <w:rFonts w:ascii="Times New Roman" w:hAnsi="Times New Roman"/>
              </w:rPr>
              <w:t xml:space="preserve"> </w:t>
            </w:r>
            <w:proofErr w:type="spellStart"/>
            <w:r w:rsidRPr="005C7E70">
              <w:rPr>
                <w:rFonts w:ascii="Times New Roman" w:hAnsi="Times New Roman"/>
              </w:rPr>
              <w:t>Stearate</w:t>
            </w:r>
            <w:proofErr w:type="spellEnd"/>
            <w:r w:rsidRPr="005C7E70">
              <w:rPr>
                <w:rFonts w:ascii="Times New Roman" w:hAnsi="Times New Roman"/>
              </w:rPr>
              <w:t xml:space="preserve">, PEG-100 </w:t>
            </w:r>
            <w:proofErr w:type="spellStart"/>
            <w:r w:rsidRPr="005C7E70">
              <w:rPr>
                <w:rFonts w:ascii="Times New Roman" w:hAnsi="Times New Roman"/>
              </w:rPr>
              <w:t>Stearate</w:t>
            </w:r>
            <w:proofErr w:type="spellEnd"/>
          </w:p>
        </w:tc>
      </w:tr>
      <w:tr w:rsidR="00B13C4C" w:rsidRPr="00CD431E" w:rsidTr="00B13C4C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B13C4C" w:rsidRDefault="00B13C4C" w:rsidP="00722AFD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B13C4C" w:rsidRPr="009E1BEC" w:rsidRDefault="00B13C4C" w:rsidP="00722AFD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Циклопентасилоксан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B13C4C" w:rsidRPr="009E1BEC" w:rsidRDefault="00B13C4C" w:rsidP="00722AFD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E70">
              <w:rPr>
                <w:rFonts w:ascii="Times New Roman" w:hAnsi="Times New Roman"/>
              </w:rPr>
              <w:t>Cyclopentasiloxane</w:t>
            </w:r>
            <w:proofErr w:type="spellEnd"/>
          </w:p>
        </w:tc>
      </w:tr>
      <w:tr w:rsidR="00B13C4C" w:rsidRPr="00CD431E" w:rsidTr="00B13C4C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B13C4C" w:rsidRPr="00CD431E" w:rsidRDefault="00B13C4C" w:rsidP="00722AFD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B13C4C" w:rsidRPr="00CD431E" w:rsidRDefault="00B13C4C" w:rsidP="00AA1F9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Экстракт </w:t>
            </w:r>
            <w:r w:rsidRPr="00FE037C">
              <w:rPr>
                <w:rFonts w:ascii="Times New Roman" w:hAnsi="Times New Roman"/>
              </w:rPr>
              <w:t xml:space="preserve">Женьшеня </w:t>
            </w:r>
          </w:p>
        </w:tc>
        <w:tc>
          <w:tcPr>
            <w:tcW w:w="3969" w:type="dxa"/>
            <w:shd w:val="clear" w:color="auto" w:fill="auto"/>
          </w:tcPr>
          <w:p w:rsidR="00B13C4C" w:rsidRPr="00CD431E" w:rsidRDefault="00B13C4C" w:rsidP="00722AFD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FE037C">
              <w:rPr>
                <w:rFonts w:ascii="Times New Roman" w:hAnsi="Times New Roman"/>
                <w:lang w:val="en-US"/>
              </w:rPr>
              <w:t>Panax Ginseng Root Extract</w:t>
            </w:r>
          </w:p>
        </w:tc>
      </w:tr>
      <w:tr w:rsidR="00B13C4C" w:rsidRPr="00CD5ACB" w:rsidTr="00B13C4C">
        <w:trPr>
          <w:trHeight w:val="531"/>
          <w:jc w:val="center"/>
        </w:trPr>
        <w:tc>
          <w:tcPr>
            <w:tcW w:w="567" w:type="dxa"/>
            <w:shd w:val="clear" w:color="auto" w:fill="auto"/>
            <w:hideMark/>
          </w:tcPr>
          <w:p w:rsidR="00B13C4C" w:rsidRPr="00CD431E" w:rsidRDefault="00B13C4C" w:rsidP="00722AFD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B13C4C" w:rsidRPr="009B3D70" w:rsidRDefault="00B13C4C" w:rsidP="00AA1F9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Экстракт</w:t>
            </w:r>
            <w:r w:rsidRPr="005C7E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5C7E70">
              <w:rPr>
                <w:rFonts w:ascii="Times New Roman" w:hAnsi="Times New Roman"/>
              </w:rPr>
              <w:t xml:space="preserve">Зелёного чая </w:t>
            </w:r>
          </w:p>
        </w:tc>
        <w:tc>
          <w:tcPr>
            <w:tcW w:w="3969" w:type="dxa"/>
            <w:shd w:val="clear" w:color="auto" w:fill="auto"/>
          </w:tcPr>
          <w:p w:rsidR="00B13C4C" w:rsidRPr="009B3D70" w:rsidRDefault="00B13C4C" w:rsidP="00722AFD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C7E70">
              <w:rPr>
                <w:rFonts w:ascii="Times New Roman" w:hAnsi="Times New Roman"/>
              </w:rPr>
              <w:t>Camellia</w:t>
            </w:r>
            <w:proofErr w:type="spellEnd"/>
            <w:r w:rsidRPr="005C7E70">
              <w:rPr>
                <w:rFonts w:ascii="Times New Roman" w:hAnsi="Times New Roman"/>
              </w:rPr>
              <w:t xml:space="preserve"> </w:t>
            </w:r>
            <w:proofErr w:type="spellStart"/>
            <w:r w:rsidRPr="005C7E70">
              <w:rPr>
                <w:rFonts w:ascii="Times New Roman" w:hAnsi="Times New Roman"/>
              </w:rPr>
              <w:t>Sinensis</w:t>
            </w:r>
            <w:proofErr w:type="spellEnd"/>
            <w:r w:rsidRPr="005C7E70">
              <w:rPr>
                <w:rFonts w:ascii="Times New Roman" w:hAnsi="Times New Roman"/>
              </w:rPr>
              <w:t xml:space="preserve"> </w:t>
            </w:r>
            <w:proofErr w:type="spellStart"/>
            <w:r w:rsidRPr="005C7E70">
              <w:rPr>
                <w:rFonts w:ascii="Times New Roman" w:hAnsi="Times New Roman"/>
              </w:rPr>
              <w:t>Leaf</w:t>
            </w:r>
            <w:proofErr w:type="spellEnd"/>
            <w:r w:rsidRPr="005C7E70">
              <w:rPr>
                <w:rFonts w:ascii="Times New Roman" w:hAnsi="Times New Roman"/>
              </w:rPr>
              <w:t xml:space="preserve">  </w:t>
            </w:r>
            <w:proofErr w:type="spellStart"/>
            <w:r w:rsidRPr="005C7E70">
              <w:rPr>
                <w:rFonts w:ascii="Times New Roman" w:hAnsi="Times New Roman"/>
              </w:rPr>
              <w:t>Extract</w:t>
            </w:r>
            <w:proofErr w:type="spellEnd"/>
          </w:p>
        </w:tc>
      </w:tr>
      <w:tr w:rsidR="00B13C4C" w:rsidRPr="00CD5ACB" w:rsidTr="00B13C4C">
        <w:trPr>
          <w:trHeight w:val="531"/>
          <w:jc w:val="center"/>
        </w:trPr>
        <w:tc>
          <w:tcPr>
            <w:tcW w:w="567" w:type="dxa"/>
            <w:shd w:val="clear" w:color="auto" w:fill="auto"/>
            <w:hideMark/>
          </w:tcPr>
          <w:p w:rsidR="00B13C4C" w:rsidRPr="00195673" w:rsidRDefault="00B13C4C" w:rsidP="00722AFD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B13C4C" w:rsidRPr="009E1BEC" w:rsidRDefault="00B13C4C" w:rsidP="00AA1F9B">
            <w:pPr>
              <w:contextualSpacing/>
              <w:jc w:val="center"/>
              <w:rPr>
                <w:rFonts w:ascii="Times New Roman" w:hAnsi="Times New Roman"/>
              </w:rPr>
            </w:pPr>
            <w:r w:rsidRPr="009E1BEC">
              <w:rPr>
                <w:rFonts w:ascii="Times New Roman" w:hAnsi="Times New Roman"/>
              </w:rPr>
              <w:t>Д-</w:t>
            </w:r>
            <w:proofErr w:type="spellStart"/>
            <w:r w:rsidRPr="009E1BEC">
              <w:rPr>
                <w:rFonts w:ascii="Times New Roman" w:hAnsi="Times New Roman"/>
              </w:rPr>
              <w:t>пантенол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B13C4C" w:rsidRPr="009E1BEC" w:rsidRDefault="00B13C4C" w:rsidP="00722AFD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9E1BEC">
              <w:rPr>
                <w:rFonts w:ascii="Times New Roman" w:hAnsi="Times New Roman"/>
              </w:rPr>
              <w:t>Panthenol</w:t>
            </w:r>
            <w:proofErr w:type="spellEnd"/>
          </w:p>
        </w:tc>
      </w:tr>
      <w:tr w:rsidR="00B13C4C" w:rsidRPr="005C7E70" w:rsidTr="00B13C4C">
        <w:trPr>
          <w:trHeight w:val="531"/>
          <w:jc w:val="center"/>
        </w:trPr>
        <w:tc>
          <w:tcPr>
            <w:tcW w:w="567" w:type="dxa"/>
            <w:shd w:val="clear" w:color="auto" w:fill="auto"/>
            <w:hideMark/>
          </w:tcPr>
          <w:p w:rsidR="00B13C4C" w:rsidRDefault="00B13C4C" w:rsidP="00722AFD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B13C4C" w:rsidRPr="00E55CE7" w:rsidRDefault="00B13C4C" w:rsidP="00722AFD">
            <w:pPr>
              <w:contextualSpacing/>
              <w:rPr>
                <w:rFonts w:ascii="Times New Roman" w:hAnsi="Times New Roman"/>
                <w:highlight w:val="yellow"/>
              </w:rPr>
            </w:pPr>
            <w:proofErr w:type="spellStart"/>
            <w:r w:rsidRPr="00AA1F9B">
              <w:rPr>
                <w:rFonts w:ascii="Times New Roman" w:hAnsi="Times New Roman"/>
              </w:rPr>
              <w:t>Этилгексилглицерин</w:t>
            </w:r>
            <w:proofErr w:type="spellEnd"/>
            <w:r w:rsidRPr="00AA1F9B">
              <w:rPr>
                <w:rFonts w:ascii="Times New Roman" w:hAnsi="Times New Roman"/>
              </w:rPr>
              <w:t xml:space="preserve">, </w:t>
            </w:r>
            <w:proofErr w:type="spellStart"/>
            <w:r w:rsidRPr="00AA1F9B">
              <w:rPr>
                <w:rFonts w:ascii="Times New Roman" w:hAnsi="Times New Roman"/>
              </w:rPr>
              <w:t>Феноксиэтанол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B13C4C" w:rsidRPr="00DB1992" w:rsidRDefault="00B13C4C" w:rsidP="00722AFD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C7E70">
              <w:rPr>
                <w:rFonts w:ascii="Times New Roman" w:hAnsi="Times New Roman"/>
                <w:lang w:val="en-US"/>
              </w:rPr>
              <w:t>Ethylhexylglycerin</w:t>
            </w:r>
            <w:proofErr w:type="spellEnd"/>
            <w:r w:rsidRPr="005C7E70">
              <w:rPr>
                <w:rFonts w:ascii="Times New Roman" w:hAnsi="Times New Roman"/>
                <w:lang w:val="en-US"/>
              </w:rPr>
              <w:t>, Phenoxyethanol</w:t>
            </w:r>
          </w:p>
        </w:tc>
      </w:tr>
      <w:tr w:rsidR="00B13C4C" w:rsidRPr="00B13C4C" w:rsidTr="00B13C4C">
        <w:trPr>
          <w:trHeight w:val="964"/>
          <w:jc w:val="center"/>
        </w:trPr>
        <w:tc>
          <w:tcPr>
            <w:tcW w:w="567" w:type="dxa"/>
            <w:shd w:val="clear" w:color="auto" w:fill="auto"/>
            <w:hideMark/>
          </w:tcPr>
          <w:p w:rsidR="00B13C4C" w:rsidRPr="006B1D5C" w:rsidRDefault="00B13C4C" w:rsidP="00722AFD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B13C4C" w:rsidRPr="00AA1F9B" w:rsidRDefault="00B13C4C" w:rsidP="00AA1F9B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</w:pPr>
            <w:proofErr w:type="spellStart"/>
            <w:r w:rsidRPr="00AA1F9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>Гидроксиэтил</w:t>
            </w:r>
            <w:proofErr w:type="spellEnd"/>
            <w:r w:rsidRPr="00AA1F9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 xml:space="preserve"> акрилат/Натрия </w:t>
            </w:r>
            <w:proofErr w:type="spellStart"/>
            <w:r w:rsidRPr="00AA1F9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>акрилоилдиметилтаурата</w:t>
            </w:r>
            <w:proofErr w:type="spellEnd"/>
            <w:r w:rsidRPr="00AA1F9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 xml:space="preserve"> сополимер</w:t>
            </w:r>
          </w:p>
        </w:tc>
        <w:tc>
          <w:tcPr>
            <w:tcW w:w="3969" w:type="dxa"/>
            <w:shd w:val="clear" w:color="auto" w:fill="auto"/>
          </w:tcPr>
          <w:p w:rsidR="00B13C4C" w:rsidRPr="00CD431E" w:rsidRDefault="00B13C4C" w:rsidP="00722AFD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C7E70">
              <w:rPr>
                <w:rFonts w:ascii="Times New Roman" w:hAnsi="Times New Roman"/>
                <w:lang w:val="en-US"/>
              </w:rPr>
              <w:t xml:space="preserve">Hydroxyethyl  Acrylate / Sodium </w:t>
            </w:r>
            <w:proofErr w:type="spellStart"/>
            <w:r w:rsidRPr="005C7E70">
              <w:rPr>
                <w:rFonts w:ascii="Times New Roman" w:hAnsi="Times New Roman"/>
                <w:lang w:val="en-US"/>
              </w:rPr>
              <w:t>Acryloyldimethyl</w:t>
            </w:r>
            <w:proofErr w:type="spellEnd"/>
            <w:r w:rsidRPr="005C7E7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C7E70">
              <w:rPr>
                <w:rFonts w:ascii="Times New Roman" w:hAnsi="Times New Roman"/>
                <w:lang w:val="en-US"/>
              </w:rPr>
              <w:t>Taurate</w:t>
            </w:r>
            <w:proofErr w:type="spellEnd"/>
            <w:r w:rsidRPr="005C7E70">
              <w:rPr>
                <w:rFonts w:ascii="Times New Roman" w:hAnsi="Times New Roman"/>
                <w:lang w:val="en-US"/>
              </w:rPr>
              <w:t xml:space="preserve"> Copolymer</w:t>
            </w:r>
          </w:p>
        </w:tc>
      </w:tr>
      <w:tr w:rsidR="00B13C4C" w:rsidRPr="00B13C4C" w:rsidTr="00B13C4C">
        <w:trPr>
          <w:trHeight w:val="531"/>
          <w:jc w:val="center"/>
        </w:trPr>
        <w:tc>
          <w:tcPr>
            <w:tcW w:w="567" w:type="dxa"/>
            <w:shd w:val="clear" w:color="auto" w:fill="auto"/>
            <w:hideMark/>
          </w:tcPr>
          <w:p w:rsidR="00B13C4C" w:rsidRPr="006B1D5C" w:rsidRDefault="00B13C4C" w:rsidP="00722AFD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4" w:type="dxa"/>
            <w:shd w:val="clear" w:color="auto" w:fill="auto"/>
          </w:tcPr>
          <w:p w:rsidR="00B13C4C" w:rsidRPr="009E1BEC" w:rsidRDefault="00B13C4C" w:rsidP="00AA1F9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Экстракты  арники,</w:t>
            </w:r>
            <w:r w:rsidRPr="005C7E70">
              <w:rPr>
                <w:rFonts w:ascii="Times New Roman" w:hAnsi="Times New Roman"/>
              </w:rPr>
              <w:t xml:space="preserve"> берёз</w:t>
            </w:r>
            <w:r>
              <w:rPr>
                <w:rFonts w:ascii="Times New Roman" w:hAnsi="Times New Roman"/>
              </w:rPr>
              <w:t>ы</w:t>
            </w:r>
            <w:r w:rsidRPr="005C7E70">
              <w:rPr>
                <w:rFonts w:ascii="Times New Roman" w:hAnsi="Times New Roman"/>
              </w:rPr>
              <w:t>, виноград</w:t>
            </w:r>
            <w:r>
              <w:rPr>
                <w:rFonts w:ascii="Times New Roman" w:hAnsi="Times New Roman"/>
              </w:rPr>
              <w:t>а</w:t>
            </w:r>
            <w:r w:rsidRPr="005C7E70">
              <w:rPr>
                <w:rFonts w:ascii="Times New Roman" w:hAnsi="Times New Roman"/>
              </w:rPr>
              <w:t>, расторопша</w:t>
            </w:r>
          </w:p>
        </w:tc>
        <w:tc>
          <w:tcPr>
            <w:tcW w:w="3969" w:type="dxa"/>
            <w:shd w:val="clear" w:color="auto" w:fill="auto"/>
          </w:tcPr>
          <w:p w:rsidR="00B13C4C" w:rsidRPr="005C7E70" w:rsidRDefault="00B13C4C" w:rsidP="00722AFD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C7E70">
              <w:rPr>
                <w:rFonts w:ascii="Times New Roman" w:hAnsi="Times New Roman"/>
                <w:lang w:val="en-US"/>
              </w:rPr>
              <w:t xml:space="preserve">Arnica Montana Flower, Betula Pendula Bark, </w:t>
            </w:r>
            <w:proofErr w:type="spellStart"/>
            <w:r w:rsidRPr="005C7E70">
              <w:rPr>
                <w:rFonts w:ascii="Times New Roman" w:hAnsi="Times New Roman"/>
                <w:lang w:val="en-US"/>
              </w:rPr>
              <w:t>Vitis</w:t>
            </w:r>
            <w:proofErr w:type="spellEnd"/>
            <w:r w:rsidRPr="005C7E7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C7E70">
              <w:rPr>
                <w:rFonts w:ascii="Times New Roman" w:hAnsi="Times New Roman"/>
                <w:lang w:val="en-US"/>
              </w:rPr>
              <w:t>Vinifera</w:t>
            </w:r>
            <w:proofErr w:type="spellEnd"/>
            <w:r w:rsidRPr="005C7E70">
              <w:rPr>
                <w:rFonts w:ascii="Times New Roman" w:hAnsi="Times New Roman"/>
                <w:lang w:val="en-US"/>
              </w:rPr>
              <w:t xml:space="preserve"> (Grape) Seed, </w:t>
            </w:r>
            <w:proofErr w:type="spellStart"/>
            <w:r w:rsidRPr="005C7E70">
              <w:rPr>
                <w:rFonts w:ascii="Times New Roman" w:hAnsi="Times New Roman"/>
                <w:lang w:val="en-US"/>
              </w:rPr>
              <w:t>Silybum</w:t>
            </w:r>
            <w:proofErr w:type="spellEnd"/>
            <w:r w:rsidRPr="005C7E7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C7E70">
              <w:rPr>
                <w:rFonts w:ascii="Times New Roman" w:hAnsi="Times New Roman"/>
                <w:lang w:val="en-US"/>
              </w:rPr>
              <w:t>Marianum</w:t>
            </w:r>
            <w:proofErr w:type="spellEnd"/>
            <w:r w:rsidRPr="005C7E70">
              <w:rPr>
                <w:rFonts w:ascii="Times New Roman" w:hAnsi="Times New Roman"/>
                <w:lang w:val="en-US"/>
              </w:rPr>
              <w:t xml:space="preserve"> Seed Extract</w:t>
            </w:r>
          </w:p>
        </w:tc>
      </w:tr>
      <w:tr w:rsidR="00B13C4C" w:rsidRPr="00CD5ACB" w:rsidTr="00B13C4C">
        <w:trPr>
          <w:trHeight w:val="602"/>
          <w:jc w:val="center"/>
        </w:trPr>
        <w:tc>
          <w:tcPr>
            <w:tcW w:w="567" w:type="dxa"/>
            <w:shd w:val="clear" w:color="auto" w:fill="auto"/>
            <w:hideMark/>
          </w:tcPr>
          <w:p w:rsidR="00B13C4C" w:rsidRDefault="00B13C4C" w:rsidP="00722AFD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:rsidR="00B13C4C" w:rsidRPr="009E1BEC" w:rsidRDefault="00B13C4C" w:rsidP="00722AF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Экстракт  </w:t>
            </w:r>
            <w:r w:rsidRPr="00FE037C">
              <w:rPr>
                <w:rFonts w:ascii="Times New Roman" w:hAnsi="Times New Roman"/>
              </w:rPr>
              <w:t>череды</w:t>
            </w:r>
          </w:p>
        </w:tc>
        <w:tc>
          <w:tcPr>
            <w:tcW w:w="3969" w:type="dxa"/>
            <w:shd w:val="clear" w:color="auto" w:fill="auto"/>
          </w:tcPr>
          <w:p w:rsidR="00B13C4C" w:rsidRPr="009E1BEC" w:rsidRDefault="00B13C4C" w:rsidP="00722AF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13C4C" w:rsidRPr="00CD5ACB" w:rsidTr="00B13C4C">
        <w:trPr>
          <w:trHeight w:val="415"/>
          <w:jc w:val="center"/>
        </w:trPr>
        <w:tc>
          <w:tcPr>
            <w:tcW w:w="567" w:type="dxa"/>
            <w:shd w:val="clear" w:color="auto" w:fill="auto"/>
            <w:hideMark/>
          </w:tcPr>
          <w:p w:rsidR="00B13C4C" w:rsidRDefault="00B13C4C" w:rsidP="00722AFD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:rsidR="00B13C4C" w:rsidRPr="00FE037C" w:rsidRDefault="00B13C4C" w:rsidP="00722AFD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C87C68">
              <w:rPr>
                <w:rFonts w:ascii="Times New Roman" w:hAnsi="Times New Roman"/>
              </w:rPr>
              <w:t>Лавитол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B13C4C" w:rsidRPr="00FE037C" w:rsidRDefault="00B13C4C" w:rsidP="00722AFD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E037C">
              <w:rPr>
                <w:rFonts w:ascii="Times New Roman" w:hAnsi="Times New Roman"/>
              </w:rPr>
              <w:t>Dihydroquercetin</w:t>
            </w:r>
            <w:proofErr w:type="spellEnd"/>
          </w:p>
        </w:tc>
      </w:tr>
      <w:tr w:rsidR="00B13C4C" w:rsidRPr="00CD5ACB" w:rsidTr="00B13C4C">
        <w:trPr>
          <w:trHeight w:val="415"/>
          <w:jc w:val="center"/>
        </w:trPr>
        <w:tc>
          <w:tcPr>
            <w:tcW w:w="567" w:type="dxa"/>
            <w:shd w:val="clear" w:color="auto" w:fill="auto"/>
            <w:hideMark/>
          </w:tcPr>
          <w:p w:rsidR="00B13C4C" w:rsidRDefault="00B13C4C" w:rsidP="00722AFD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694" w:type="dxa"/>
            <w:shd w:val="clear" w:color="auto" w:fill="auto"/>
          </w:tcPr>
          <w:p w:rsidR="00B13C4C" w:rsidRPr="009E1BEC" w:rsidRDefault="00B13C4C" w:rsidP="00722AFD">
            <w:pPr>
              <w:contextualSpacing/>
              <w:jc w:val="center"/>
              <w:rPr>
                <w:rFonts w:ascii="Times New Roman" w:hAnsi="Times New Roman"/>
              </w:rPr>
            </w:pPr>
            <w:r w:rsidRPr="00FE037C">
              <w:rPr>
                <w:rFonts w:ascii="Times New Roman" w:hAnsi="Times New Roman"/>
              </w:rPr>
              <w:t>Жасмина эфирное масло</w:t>
            </w:r>
          </w:p>
        </w:tc>
        <w:tc>
          <w:tcPr>
            <w:tcW w:w="3969" w:type="dxa"/>
            <w:shd w:val="clear" w:color="auto" w:fill="auto"/>
          </w:tcPr>
          <w:p w:rsidR="00B13C4C" w:rsidRPr="009E1BEC" w:rsidRDefault="00B13C4C" w:rsidP="00722AFD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E037C">
              <w:rPr>
                <w:rFonts w:ascii="Times New Roman" w:hAnsi="Times New Roman"/>
              </w:rPr>
              <w:t>Jasminum</w:t>
            </w:r>
            <w:proofErr w:type="spellEnd"/>
            <w:r w:rsidRPr="00FE037C">
              <w:rPr>
                <w:rFonts w:ascii="Times New Roman" w:hAnsi="Times New Roman"/>
              </w:rPr>
              <w:t xml:space="preserve"> </w:t>
            </w:r>
            <w:proofErr w:type="spellStart"/>
            <w:r w:rsidRPr="00FE037C">
              <w:rPr>
                <w:rFonts w:ascii="Times New Roman" w:hAnsi="Times New Roman"/>
              </w:rPr>
              <w:t>officinale</w:t>
            </w:r>
            <w:proofErr w:type="spellEnd"/>
            <w:r w:rsidRPr="00FE037C">
              <w:rPr>
                <w:rFonts w:ascii="Times New Roman" w:hAnsi="Times New Roman"/>
              </w:rPr>
              <w:t xml:space="preserve"> </w:t>
            </w:r>
            <w:proofErr w:type="spellStart"/>
            <w:r w:rsidRPr="00FE037C">
              <w:rPr>
                <w:rFonts w:ascii="Times New Roman" w:hAnsi="Times New Roman"/>
              </w:rPr>
              <w:t>Flower</w:t>
            </w:r>
            <w:proofErr w:type="spellEnd"/>
            <w:r w:rsidRPr="00FE037C">
              <w:rPr>
                <w:rFonts w:ascii="Times New Roman" w:hAnsi="Times New Roman"/>
              </w:rPr>
              <w:t xml:space="preserve"> </w:t>
            </w:r>
            <w:proofErr w:type="spellStart"/>
            <w:r w:rsidRPr="00FE037C">
              <w:rPr>
                <w:rFonts w:ascii="Times New Roman" w:hAnsi="Times New Roman"/>
              </w:rPr>
              <w:t>Oil</w:t>
            </w:r>
            <w:proofErr w:type="spellEnd"/>
          </w:p>
        </w:tc>
      </w:tr>
      <w:tr w:rsidR="00B13C4C" w:rsidRPr="00CD5ACB" w:rsidTr="00B13C4C">
        <w:trPr>
          <w:trHeight w:val="531"/>
          <w:jc w:val="center"/>
        </w:trPr>
        <w:tc>
          <w:tcPr>
            <w:tcW w:w="567" w:type="dxa"/>
            <w:shd w:val="clear" w:color="auto" w:fill="auto"/>
            <w:hideMark/>
          </w:tcPr>
          <w:p w:rsidR="00B13C4C" w:rsidRPr="00195673" w:rsidRDefault="00B13C4C" w:rsidP="00722AFD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694" w:type="dxa"/>
            <w:shd w:val="clear" w:color="auto" w:fill="auto"/>
          </w:tcPr>
          <w:p w:rsidR="00B13C4C" w:rsidRPr="009E1BEC" w:rsidRDefault="00B13C4C" w:rsidP="00722AFD">
            <w:pPr>
              <w:contextualSpacing/>
              <w:jc w:val="center"/>
              <w:rPr>
                <w:rFonts w:ascii="Times New Roman" w:hAnsi="Times New Roman"/>
              </w:rPr>
            </w:pPr>
            <w:r w:rsidRPr="00FE037C">
              <w:rPr>
                <w:rFonts w:ascii="Times New Roman" w:hAnsi="Times New Roman"/>
              </w:rPr>
              <w:t>Кедра эфирное масло</w:t>
            </w:r>
          </w:p>
        </w:tc>
        <w:tc>
          <w:tcPr>
            <w:tcW w:w="3969" w:type="dxa"/>
            <w:shd w:val="clear" w:color="auto" w:fill="auto"/>
          </w:tcPr>
          <w:p w:rsidR="00B13C4C" w:rsidRPr="009E1BEC" w:rsidRDefault="00B13C4C" w:rsidP="00722AFD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E037C">
              <w:rPr>
                <w:rFonts w:ascii="Times New Roman" w:hAnsi="Times New Roman"/>
              </w:rPr>
              <w:t>Cedrus</w:t>
            </w:r>
            <w:proofErr w:type="spellEnd"/>
            <w:r w:rsidRPr="00FE037C">
              <w:rPr>
                <w:rFonts w:ascii="Times New Roman" w:hAnsi="Times New Roman"/>
              </w:rPr>
              <w:t xml:space="preserve"> </w:t>
            </w:r>
            <w:proofErr w:type="spellStart"/>
            <w:r w:rsidRPr="00FE037C">
              <w:rPr>
                <w:rFonts w:ascii="Times New Roman" w:hAnsi="Times New Roman"/>
              </w:rPr>
              <w:t>Deodara</w:t>
            </w:r>
            <w:proofErr w:type="spellEnd"/>
            <w:r w:rsidRPr="00FE037C">
              <w:rPr>
                <w:rFonts w:ascii="Times New Roman" w:hAnsi="Times New Roman"/>
              </w:rPr>
              <w:t xml:space="preserve"> </w:t>
            </w:r>
            <w:proofErr w:type="spellStart"/>
            <w:r w:rsidRPr="00FE037C">
              <w:rPr>
                <w:rFonts w:ascii="Times New Roman" w:hAnsi="Times New Roman"/>
              </w:rPr>
              <w:t>Wood</w:t>
            </w:r>
            <w:proofErr w:type="spellEnd"/>
            <w:r w:rsidRPr="00FE037C">
              <w:rPr>
                <w:rFonts w:ascii="Times New Roman" w:hAnsi="Times New Roman"/>
              </w:rPr>
              <w:t xml:space="preserve"> </w:t>
            </w:r>
            <w:proofErr w:type="spellStart"/>
            <w:r w:rsidRPr="00FE037C">
              <w:rPr>
                <w:rFonts w:ascii="Times New Roman" w:hAnsi="Times New Roman"/>
              </w:rPr>
              <w:t>Oil</w:t>
            </w:r>
            <w:proofErr w:type="spellEnd"/>
          </w:p>
        </w:tc>
      </w:tr>
      <w:tr w:rsidR="00B13C4C" w:rsidRPr="00CD431E" w:rsidTr="00B13C4C">
        <w:trPr>
          <w:trHeight w:val="531"/>
          <w:jc w:val="center"/>
        </w:trPr>
        <w:tc>
          <w:tcPr>
            <w:tcW w:w="567" w:type="dxa"/>
            <w:shd w:val="clear" w:color="auto" w:fill="auto"/>
            <w:hideMark/>
          </w:tcPr>
          <w:p w:rsidR="00B13C4C" w:rsidRPr="00CD431E" w:rsidRDefault="00B13C4C" w:rsidP="00722AFD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694" w:type="dxa"/>
            <w:shd w:val="clear" w:color="auto" w:fill="auto"/>
          </w:tcPr>
          <w:p w:rsidR="00B13C4C" w:rsidRPr="00751054" w:rsidRDefault="00B13C4C" w:rsidP="00722AFD">
            <w:pPr>
              <w:contextualSpacing/>
              <w:jc w:val="center"/>
              <w:rPr>
                <w:rFonts w:ascii="Times New Roman" w:hAnsi="Times New Roman"/>
              </w:rPr>
            </w:pPr>
            <w:r w:rsidRPr="00FE037C">
              <w:rPr>
                <w:rFonts w:ascii="Times New Roman" w:hAnsi="Times New Roman"/>
              </w:rPr>
              <w:t>Герани эфирное масло</w:t>
            </w:r>
          </w:p>
        </w:tc>
        <w:tc>
          <w:tcPr>
            <w:tcW w:w="3969" w:type="dxa"/>
            <w:shd w:val="clear" w:color="auto" w:fill="auto"/>
          </w:tcPr>
          <w:p w:rsidR="00B13C4C" w:rsidRPr="00751054" w:rsidRDefault="00B13C4C" w:rsidP="00722AFD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E037C">
              <w:rPr>
                <w:rFonts w:ascii="Times New Roman" w:hAnsi="Times New Roman"/>
              </w:rPr>
              <w:t>Geranium</w:t>
            </w:r>
            <w:proofErr w:type="spellEnd"/>
            <w:r w:rsidRPr="00FE037C">
              <w:rPr>
                <w:rFonts w:ascii="Times New Roman" w:hAnsi="Times New Roman"/>
              </w:rPr>
              <w:t xml:space="preserve"> </w:t>
            </w:r>
            <w:proofErr w:type="spellStart"/>
            <w:r w:rsidRPr="00FE037C">
              <w:rPr>
                <w:rFonts w:ascii="Times New Roman" w:hAnsi="Times New Roman"/>
              </w:rPr>
              <w:t>Maculatum</w:t>
            </w:r>
            <w:proofErr w:type="spellEnd"/>
            <w:r w:rsidRPr="00FE037C">
              <w:rPr>
                <w:rFonts w:ascii="Times New Roman" w:hAnsi="Times New Roman"/>
              </w:rPr>
              <w:t xml:space="preserve"> </w:t>
            </w:r>
            <w:proofErr w:type="spellStart"/>
            <w:r w:rsidRPr="00FE037C">
              <w:rPr>
                <w:rFonts w:ascii="Times New Roman" w:hAnsi="Times New Roman"/>
              </w:rPr>
              <w:t>Leaf</w:t>
            </w:r>
            <w:proofErr w:type="spellEnd"/>
            <w:r w:rsidRPr="00FE037C">
              <w:rPr>
                <w:rFonts w:ascii="Times New Roman" w:hAnsi="Times New Roman"/>
              </w:rPr>
              <w:t xml:space="preserve"> </w:t>
            </w:r>
            <w:proofErr w:type="spellStart"/>
            <w:r w:rsidRPr="00FE037C">
              <w:rPr>
                <w:rFonts w:ascii="Times New Roman" w:hAnsi="Times New Roman"/>
              </w:rPr>
              <w:t>Oil</w:t>
            </w:r>
            <w:proofErr w:type="spellEnd"/>
          </w:p>
        </w:tc>
      </w:tr>
      <w:tr w:rsidR="00B13C4C" w:rsidRPr="00CD431E" w:rsidTr="00B13C4C">
        <w:trPr>
          <w:trHeight w:val="531"/>
          <w:jc w:val="center"/>
        </w:trPr>
        <w:tc>
          <w:tcPr>
            <w:tcW w:w="567" w:type="dxa"/>
            <w:shd w:val="clear" w:color="auto" w:fill="auto"/>
            <w:hideMark/>
          </w:tcPr>
          <w:p w:rsidR="00B13C4C" w:rsidRPr="00CD431E" w:rsidRDefault="00B13C4C" w:rsidP="00722AFD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694" w:type="dxa"/>
            <w:shd w:val="clear" w:color="auto" w:fill="auto"/>
          </w:tcPr>
          <w:p w:rsidR="00B13C4C" w:rsidRPr="00E55CE7" w:rsidRDefault="00B13C4C" w:rsidP="00722AFD">
            <w:pPr>
              <w:contextualSpacing/>
              <w:rPr>
                <w:rFonts w:ascii="Times New Roman" w:hAnsi="Times New Roman"/>
                <w:highlight w:val="yellow"/>
              </w:rPr>
            </w:pPr>
            <w:proofErr w:type="spellStart"/>
            <w:r w:rsidRPr="00FE037C">
              <w:rPr>
                <w:rFonts w:ascii="Times New Roman" w:hAnsi="Times New Roman"/>
              </w:rPr>
              <w:t>Биссаболол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B13C4C" w:rsidRPr="00DB1992" w:rsidRDefault="00B13C4C" w:rsidP="00722AFD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FE037C">
              <w:rPr>
                <w:rFonts w:ascii="Times New Roman" w:hAnsi="Times New Roman"/>
                <w:lang w:val="en-US"/>
              </w:rPr>
              <w:t>Bisabolol</w:t>
            </w:r>
            <w:proofErr w:type="spellEnd"/>
          </w:p>
        </w:tc>
      </w:tr>
      <w:tr w:rsidR="00B13C4C" w:rsidRPr="00CD431E" w:rsidTr="00B13C4C">
        <w:trPr>
          <w:trHeight w:val="423"/>
          <w:jc w:val="center"/>
        </w:trPr>
        <w:tc>
          <w:tcPr>
            <w:tcW w:w="567" w:type="dxa"/>
            <w:shd w:val="clear" w:color="auto" w:fill="auto"/>
            <w:hideMark/>
          </w:tcPr>
          <w:p w:rsidR="00B13C4C" w:rsidRPr="006B1D5C" w:rsidRDefault="00B13C4C" w:rsidP="00722AFD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694" w:type="dxa"/>
            <w:shd w:val="clear" w:color="auto" w:fill="auto"/>
          </w:tcPr>
          <w:p w:rsidR="00B13C4C" w:rsidRPr="005C7E70" w:rsidRDefault="00B13C4C" w:rsidP="00722AFD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E70">
              <w:rPr>
                <w:rFonts w:ascii="Times New Roman" w:hAnsi="Times New Roman"/>
              </w:rPr>
              <w:t>Триэтаноламин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B13C4C" w:rsidRPr="005C7E70" w:rsidRDefault="00B13C4C" w:rsidP="00722AFD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C7E70">
              <w:rPr>
                <w:rFonts w:ascii="Times New Roman" w:hAnsi="Times New Roman"/>
                <w:lang w:val="en-US"/>
              </w:rPr>
              <w:t>Triethanolamin</w:t>
            </w:r>
            <w:proofErr w:type="spellEnd"/>
          </w:p>
        </w:tc>
      </w:tr>
    </w:tbl>
    <w:p w:rsidR="00D146A8" w:rsidRDefault="00D146A8"/>
    <w:sectPr w:rsidR="00D1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F9B"/>
    <w:rsid w:val="00AA1F9B"/>
    <w:rsid w:val="00B13C4C"/>
    <w:rsid w:val="00D1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03570-1E50-40C9-95E0-BD83A226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1F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F9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0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admin</cp:lastModifiedBy>
  <cp:revision>3</cp:revision>
  <dcterms:created xsi:type="dcterms:W3CDTF">2019-03-15T06:52:00Z</dcterms:created>
  <dcterms:modified xsi:type="dcterms:W3CDTF">2019-03-15T18:53:00Z</dcterms:modified>
</cp:coreProperties>
</file>