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Мультиактивный</w:t>
      </w:r>
      <w:proofErr w:type="spellEnd"/>
      <w:r>
        <w:rPr>
          <w:rFonts w:ascii="Times New Roman" w:hAnsi="Times New Roman"/>
          <w:color w:val="000000"/>
        </w:rPr>
        <w:t xml:space="preserve"> экстракт для принятия ванн «Движение»</w:t>
      </w:r>
    </w:p>
    <w:p w:rsidR="005C2E62" w:rsidRDefault="005C2E62" w:rsidP="005C2E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0557C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F3429D">
              <w:rPr>
                <w:rFonts w:ascii="Times New Roman" w:hAnsi="Times New Roman"/>
              </w:rPr>
              <w:t xml:space="preserve">Купаж масляных экстрактов сабельника болотного, толокнянки обыкновенной,  ромашки аптечной, багульника болотного, </w:t>
            </w:r>
            <w:proofErr w:type="spellStart"/>
            <w:r w:rsidRPr="00F3429D">
              <w:rPr>
                <w:rFonts w:ascii="Times New Roman" w:hAnsi="Times New Roman"/>
              </w:rPr>
              <w:t>зизифоры</w:t>
            </w:r>
            <w:proofErr w:type="spellEnd"/>
            <w:r w:rsidRPr="00F3429D">
              <w:rPr>
                <w:rFonts w:ascii="Times New Roman" w:hAnsi="Times New Roman"/>
              </w:rPr>
              <w:t xml:space="preserve"> </w:t>
            </w:r>
            <w:proofErr w:type="spellStart"/>
            <w:r w:rsidRPr="00F3429D">
              <w:rPr>
                <w:rFonts w:ascii="Times New Roman" w:hAnsi="Times New Roman"/>
              </w:rPr>
              <w:t>клиноподиевидной</w:t>
            </w:r>
            <w:proofErr w:type="spellEnd"/>
            <w:r w:rsidRPr="00F3429D">
              <w:rPr>
                <w:rFonts w:ascii="Times New Roman" w:hAnsi="Times New Roman"/>
              </w:rPr>
              <w:t xml:space="preserve">, </w:t>
            </w:r>
            <w:proofErr w:type="spellStart"/>
            <w:r w:rsidRPr="00F3429D">
              <w:rPr>
                <w:rFonts w:ascii="Times New Roman" w:hAnsi="Times New Roman"/>
              </w:rPr>
              <w:t>левзеи</w:t>
            </w:r>
            <w:proofErr w:type="spellEnd"/>
            <w:r w:rsidRPr="00F3429D">
              <w:rPr>
                <w:rFonts w:ascii="Times New Roman" w:hAnsi="Times New Roman"/>
              </w:rPr>
              <w:t xml:space="preserve"> </w:t>
            </w:r>
            <w:proofErr w:type="spellStart"/>
            <w:r w:rsidRPr="00F3429D">
              <w:rPr>
                <w:rFonts w:ascii="Times New Roman" w:hAnsi="Times New Roman"/>
              </w:rPr>
              <w:t>сафлоровидной</w:t>
            </w:r>
            <w:proofErr w:type="spellEnd"/>
            <w:r w:rsidRPr="00F3429D">
              <w:rPr>
                <w:rFonts w:ascii="Times New Roman" w:hAnsi="Times New Roman"/>
              </w:rPr>
              <w:t>, бессмертника песчаного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Comarum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Palustre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Arctostaphylos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Uva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Ursi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Leaf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Chamomilla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Recutita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Matricaria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Flower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Ledum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Palustre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Sprout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Ziziphora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Clinopodioides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Rhaponticum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Carthamoides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Root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Helichrysum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Arenarium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Flower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</w:p>
          <w:p w:rsidR="000557C8" w:rsidRPr="0075102C" w:rsidRDefault="000557C8" w:rsidP="000A2D6E">
            <w:pPr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5C2E62" w:rsidRPr="000557C8" w:rsidRDefault="005C2E62" w:rsidP="005C2E62">
      <w:pPr>
        <w:rPr>
          <w:lang w:val="en-US"/>
        </w:rPr>
      </w:pPr>
    </w:p>
    <w:p w:rsidR="005C2E62" w:rsidRPr="000557C8" w:rsidRDefault="005C2E62" w:rsidP="005C2E62">
      <w:pPr>
        <w:rPr>
          <w:lang w:val="en-US"/>
        </w:rPr>
      </w:pPr>
      <w:r w:rsidRPr="000557C8">
        <w:rPr>
          <w:lang w:val="en-US"/>
        </w:rP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Мультиактивный</w:t>
      </w:r>
      <w:proofErr w:type="spellEnd"/>
      <w:r>
        <w:rPr>
          <w:rFonts w:ascii="Times New Roman" w:hAnsi="Times New Roman"/>
          <w:color w:val="000000"/>
        </w:rPr>
        <w:t xml:space="preserve"> экстракт для принятия ванн «Омолаживающий»</w:t>
      </w:r>
    </w:p>
    <w:p w:rsidR="005C2E62" w:rsidRDefault="005C2E62" w:rsidP="005C2E62">
      <w:pPr>
        <w:jc w:val="center"/>
        <w:rPr>
          <w:rFonts w:ascii="Times New Roman" w:hAnsi="Times New Roman"/>
          <w:color w:val="000000"/>
        </w:rPr>
      </w:pPr>
    </w:p>
    <w:p w:rsidR="005C2E62" w:rsidRDefault="005C2E62" w:rsidP="005C2E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557C8" w:rsidRPr="00A175D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A175DF">
              <w:rPr>
                <w:rFonts w:ascii="Times New Roman" w:hAnsi="Times New Roman"/>
              </w:rPr>
              <w:t xml:space="preserve">Купаж масляных экстрактов ромашки, </w:t>
            </w:r>
            <w:proofErr w:type="spellStart"/>
            <w:r w:rsidRPr="00A175DF">
              <w:rPr>
                <w:rFonts w:ascii="Times New Roman" w:hAnsi="Times New Roman"/>
              </w:rPr>
              <w:t>лобазника</w:t>
            </w:r>
            <w:proofErr w:type="spellEnd"/>
            <w:r w:rsidRPr="00A175DF">
              <w:rPr>
                <w:rFonts w:ascii="Times New Roman" w:hAnsi="Times New Roman"/>
              </w:rPr>
              <w:t xml:space="preserve"> </w:t>
            </w:r>
            <w:proofErr w:type="spellStart"/>
            <w:r w:rsidRPr="00A175DF">
              <w:rPr>
                <w:rFonts w:ascii="Times New Roman" w:hAnsi="Times New Roman"/>
              </w:rPr>
              <w:t>вязколистного</w:t>
            </w:r>
            <w:proofErr w:type="spellEnd"/>
            <w:r w:rsidRPr="00A175DF">
              <w:rPr>
                <w:rFonts w:ascii="Times New Roman" w:hAnsi="Times New Roman"/>
              </w:rPr>
              <w:t xml:space="preserve">, бадана толстолистого, бессмертника, одуванчика корней, </w:t>
            </w:r>
            <w:proofErr w:type="spellStart"/>
            <w:r w:rsidRPr="00A175DF">
              <w:rPr>
                <w:rFonts w:ascii="Times New Roman" w:hAnsi="Times New Roman"/>
              </w:rPr>
              <w:t>зизифоры</w:t>
            </w:r>
            <w:proofErr w:type="spellEnd"/>
            <w:r w:rsidRPr="00A175DF">
              <w:rPr>
                <w:rFonts w:ascii="Times New Roman" w:hAnsi="Times New Roman"/>
              </w:rPr>
              <w:t xml:space="preserve"> </w:t>
            </w:r>
            <w:proofErr w:type="spellStart"/>
            <w:r w:rsidRPr="00A175DF">
              <w:rPr>
                <w:rFonts w:ascii="Times New Roman" w:hAnsi="Times New Roman"/>
              </w:rPr>
              <w:t>клиноподиевидной</w:t>
            </w:r>
            <w:proofErr w:type="spellEnd"/>
            <w:r w:rsidRPr="00A175DF">
              <w:rPr>
                <w:rFonts w:ascii="Times New Roman" w:hAnsi="Times New Roman"/>
              </w:rPr>
              <w:t xml:space="preserve">, </w:t>
            </w:r>
            <w:proofErr w:type="spellStart"/>
            <w:r w:rsidRPr="00A175DF">
              <w:rPr>
                <w:rFonts w:ascii="Times New Roman" w:hAnsi="Times New Roman"/>
              </w:rPr>
              <w:t>левзеи</w:t>
            </w:r>
            <w:proofErr w:type="spellEnd"/>
            <w:r w:rsidRPr="00A175DF">
              <w:rPr>
                <w:rFonts w:ascii="Times New Roman" w:hAnsi="Times New Roman"/>
              </w:rPr>
              <w:t xml:space="preserve"> </w:t>
            </w:r>
            <w:proofErr w:type="spellStart"/>
            <w:r w:rsidRPr="00A175DF">
              <w:rPr>
                <w:rFonts w:ascii="Times New Roman" w:hAnsi="Times New Roman"/>
              </w:rPr>
              <w:t>сафроловидной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557C8" w:rsidRPr="00774955" w:rsidRDefault="000557C8" w:rsidP="000A2D6E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Chamomilla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Recutita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Matricaria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Flower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Spiraea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Ulmaria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Bergenia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Crassifolia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Root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Helichrysum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Arenarium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Taraxacum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Officinale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(Dandelion) Root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Ziziphora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Clinopodioides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Rhaponticum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Carthamoides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Root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</w:tr>
    </w:tbl>
    <w:p w:rsidR="005C2E62" w:rsidRDefault="005C2E62" w:rsidP="005C2E62"/>
    <w:p w:rsidR="005C2E62" w:rsidRDefault="005C2E62" w:rsidP="005C2E62">
      <w: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jc w:val="center"/>
        <w:rPr>
          <w:rFonts w:ascii="Times New Roman" w:hAnsi="Times New Roman"/>
          <w:color w:val="000000"/>
        </w:rPr>
      </w:pPr>
      <w:proofErr w:type="spellStart"/>
      <w:r w:rsidRPr="00774955">
        <w:rPr>
          <w:rFonts w:ascii="Times New Roman" w:hAnsi="Times New Roman"/>
          <w:color w:val="000000"/>
        </w:rPr>
        <w:t>Мультиактивный</w:t>
      </w:r>
      <w:proofErr w:type="spellEnd"/>
      <w:r w:rsidRPr="00774955">
        <w:rPr>
          <w:rFonts w:ascii="Times New Roman" w:hAnsi="Times New Roman"/>
          <w:color w:val="000000"/>
        </w:rPr>
        <w:t xml:space="preserve"> экстракт для принятия ванн "Живица"</w:t>
      </w:r>
    </w:p>
    <w:p w:rsidR="005C2E62" w:rsidRDefault="005C2E62" w:rsidP="005C2E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F3429D">
              <w:rPr>
                <w:rFonts w:ascii="Times New Roman" w:hAnsi="Times New Roman"/>
              </w:rPr>
              <w:t>Купаж масляных экстрактов ромашки, можжевельника, календулы, тысячелистника, зверобоя, душицы травы, череды, полыни горькой, чистотела, пустырника, валерианы корней, родиолы розовой, крапивы, шалфея листьев, подорожника листьев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Chamomilla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Recutita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Matricaria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Flower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Juniperus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Communis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Fruit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Calendula Officinalis Flower 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Achillea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Millefolium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Hypericum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Perforatum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Origanum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Vulgare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Bidens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Pilosa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Artemisia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Absinthium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Chelidonium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Majus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Leonurus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Sibiricus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Valeriana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Officinalis Root  Extract,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Rhodiola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Sacra Root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Urtica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Dioica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(Nettle) Leaf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Salvia Officinalis (Sage) Leaf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Plantago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Major Leaf Extract</w:t>
            </w:r>
          </w:p>
        </w:tc>
      </w:tr>
    </w:tbl>
    <w:p w:rsidR="005C2E62" w:rsidRDefault="005C2E62" w:rsidP="005C2E62"/>
    <w:p w:rsidR="005C2E62" w:rsidRDefault="005C2E62" w:rsidP="005C2E62">
      <w: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  <w:color w:val="000000"/>
        </w:rPr>
      </w:pPr>
      <w:proofErr w:type="spellStart"/>
      <w:r w:rsidRPr="00F3429D">
        <w:rPr>
          <w:rFonts w:ascii="Times New Roman" w:hAnsi="Times New Roman"/>
          <w:color w:val="000000"/>
        </w:rPr>
        <w:t>Мультиактивный</w:t>
      </w:r>
      <w:proofErr w:type="spellEnd"/>
      <w:r w:rsidRPr="00F3429D">
        <w:rPr>
          <w:rFonts w:ascii="Times New Roman" w:hAnsi="Times New Roman"/>
          <w:color w:val="000000"/>
        </w:rPr>
        <w:t xml:space="preserve"> экстракт для принятия ванн "</w:t>
      </w:r>
      <w:r>
        <w:rPr>
          <w:rFonts w:ascii="Times New Roman" w:hAnsi="Times New Roman"/>
          <w:color w:val="000000"/>
        </w:rPr>
        <w:t>Женский</w:t>
      </w:r>
      <w:r w:rsidRPr="00F3429D">
        <w:rPr>
          <w:rFonts w:ascii="Times New Roman" w:hAnsi="Times New Roman"/>
          <w:color w:val="000000"/>
        </w:rPr>
        <w:t>"</w:t>
      </w:r>
    </w:p>
    <w:p w:rsidR="005C2E62" w:rsidRDefault="005C2E62" w:rsidP="005C2E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3212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F3429D">
              <w:rPr>
                <w:rFonts w:ascii="Times New Roman" w:hAnsi="Times New Roman"/>
              </w:rPr>
              <w:t xml:space="preserve">Купаж масляных экстрактов </w:t>
            </w:r>
            <w:r>
              <w:rPr>
                <w:rFonts w:ascii="Times New Roman" w:hAnsi="Times New Roman"/>
              </w:rPr>
              <w:t>душицы, пиона, укропа, бессмертника (травы),</w:t>
            </w:r>
          </w:p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донника (травы),</w:t>
            </w:r>
          </w:p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зизифоры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клиноподиевидной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левзеи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сафлоровидной</w:t>
            </w:r>
            <w:proofErr w:type="spellEnd"/>
            <w:r>
              <w:rPr>
                <w:rFonts w:ascii="Times New Roman" w:hAnsi="Times New Roman"/>
              </w:rPr>
              <w:t xml:space="preserve">, омелы белой (плоды), хмеля обыкновенного </w:t>
            </w:r>
          </w:p>
          <w:p w:rsidR="000557C8" w:rsidRPr="006D0F25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A41C92" w:rsidRDefault="000557C8" w:rsidP="000A2D6E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Origanum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Vulgare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Paeonia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Anomala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Anethum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Graveolens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Seed Extract,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Helichrysum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Arenarium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Melilotus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Officinalis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Ziziphora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Clinopodioides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Rhaponticum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Carthamoides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Extract, Viscum Album (Mistletoe) Extract,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Humulus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Lupulus (Hops) Cone Extract</w:t>
            </w:r>
          </w:p>
        </w:tc>
      </w:tr>
    </w:tbl>
    <w:p w:rsidR="005C2E62" w:rsidRDefault="005C2E62" w:rsidP="005C2E62"/>
    <w:p w:rsidR="005C2E62" w:rsidRDefault="005C2E62" w:rsidP="005C2E62">
      <w: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  <w:color w:val="000000"/>
        </w:rPr>
      </w:pPr>
      <w:proofErr w:type="spellStart"/>
      <w:r w:rsidRPr="00F3429D">
        <w:rPr>
          <w:rFonts w:ascii="Times New Roman" w:hAnsi="Times New Roman"/>
          <w:color w:val="000000"/>
        </w:rPr>
        <w:t>Мультиактивный</w:t>
      </w:r>
      <w:proofErr w:type="spellEnd"/>
      <w:r w:rsidRPr="00F3429D">
        <w:rPr>
          <w:rFonts w:ascii="Times New Roman" w:hAnsi="Times New Roman"/>
          <w:color w:val="000000"/>
        </w:rPr>
        <w:t xml:space="preserve"> экстракт для принятия ванн "</w:t>
      </w:r>
      <w:r>
        <w:rPr>
          <w:rFonts w:ascii="Times New Roman" w:hAnsi="Times New Roman"/>
          <w:color w:val="000000"/>
        </w:rPr>
        <w:t>Мужской</w:t>
      </w:r>
      <w:r w:rsidRPr="00F3429D">
        <w:rPr>
          <w:rFonts w:ascii="Times New Roman" w:hAnsi="Times New Roman"/>
          <w:color w:val="000000"/>
        </w:rPr>
        <w:t>"</w:t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3212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F3429D">
              <w:rPr>
                <w:rFonts w:ascii="Times New Roman" w:hAnsi="Times New Roman"/>
              </w:rPr>
              <w:t xml:space="preserve">Купаж масляных экстрактов </w:t>
            </w:r>
            <w:r>
              <w:rPr>
                <w:rFonts w:ascii="Times New Roman" w:hAnsi="Times New Roman"/>
              </w:rPr>
              <w:t>бадана толстолистого, родиолы розовой, копеечника забытого,  бессмертника (травы),</w:t>
            </w:r>
          </w:p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лопуха, </w:t>
            </w:r>
          </w:p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зизифоры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клиноподиевидной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левзеи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сафлоровидной</w:t>
            </w:r>
            <w:proofErr w:type="spellEnd"/>
          </w:p>
          <w:p w:rsidR="000557C8" w:rsidRPr="006D0F25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425FE3" w:rsidRDefault="000557C8" w:rsidP="000A2D6E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Bergenia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Crassifolia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Extract,</w:t>
            </w:r>
            <w: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Rhodiola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Sacra </w:t>
            </w:r>
            <w:proofErr w:type="gram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Root  Extract</w:t>
            </w:r>
            <w:proofErr w:type="gram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Hedysarum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Neglectum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Extract.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Helichrysum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Arenarium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Arctium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Majus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Ziziphora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Clinopodioides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Rhaponticum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Carthamoides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</w:t>
            </w:r>
          </w:p>
        </w:tc>
      </w:tr>
    </w:tbl>
    <w:p w:rsidR="005C2E62" w:rsidRPr="00774955" w:rsidRDefault="005C2E62" w:rsidP="005C2E62">
      <w:pPr>
        <w:jc w:val="center"/>
        <w:rPr>
          <w:rFonts w:ascii="Times New Roman" w:hAnsi="Times New Roman"/>
          <w:lang w:val="en-US"/>
        </w:rPr>
      </w:pPr>
    </w:p>
    <w:p w:rsidR="005C2E62" w:rsidRDefault="005C2E62" w:rsidP="005C2E62"/>
    <w:p w:rsidR="005C2E62" w:rsidRDefault="005C2E62" w:rsidP="005C2E62">
      <w: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  <w:color w:val="000000"/>
        </w:rPr>
      </w:pPr>
      <w:proofErr w:type="spellStart"/>
      <w:r w:rsidRPr="00F3429D">
        <w:rPr>
          <w:rFonts w:ascii="Times New Roman" w:hAnsi="Times New Roman"/>
          <w:color w:val="000000"/>
        </w:rPr>
        <w:t>Мультиактивный</w:t>
      </w:r>
      <w:proofErr w:type="spellEnd"/>
      <w:r w:rsidRPr="00F3429D">
        <w:rPr>
          <w:rFonts w:ascii="Times New Roman" w:hAnsi="Times New Roman"/>
          <w:color w:val="000000"/>
        </w:rPr>
        <w:t xml:space="preserve"> экстракт для принятия ванн "</w:t>
      </w:r>
      <w:r>
        <w:rPr>
          <w:rFonts w:ascii="Times New Roman" w:hAnsi="Times New Roman"/>
          <w:color w:val="000000"/>
        </w:rPr>
        <w:t>Нормализация веса</w:t>
      </w:r>
      <w:r w:rsidRPr="00F3429D">
        <w:rPr>
          <w:rFonts w:ascii="Times New Roman" w:hAnsi="Times New Roman"/>
          <w:color w:val="000000"/>
        </w:rPr>
        <w:t>"</w:t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3212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F3429D">
              <w:rPr>
                <w:rFonts w:ascii="Times New Roman" w:hAnsi="Times New Roman"/>
              </w:rPr>
              <w:t xml:space="preserve">Купаж масляных экстрактов </w:t>
            </w:r>
            <w:r>
              <w:rPr>
                <w:rFonts w:ascii="Times New Roman" w:hAnsi="Times New Roman"/>
              </w:rPr>
              <w:t xml:space="preserve">крушины ломкой, кипрея узколистного, </w:t>
            </w:r>
          </w:p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кукурузных рыльцев бессмертника (травы),</w:t>
            </w:r>
          </w:p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зизифоры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клиноподиевидной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левзеи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сафлоровидной</w:t>
            </w:r>
            <w:proofErr w:type="spellEnd"/>
            <w:r>
              <w:rPr>
                <w:rFonts w:ascii="Times New Roman" w:hAnsi="Times New Roman"/>
              </w:rPr>
              <w:t>,  толокнянки обыкновенной, горца птичьего, льна посевного</w:t>
            </w:r>
          </w:p>
          <w:p w:rsidR="000557C8" w:rsidRPr="006D0F25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38214E" w:rsidRDefault="000557C8" w:rsidP="000A2D6E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Rhamnus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Purshiana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Bark Extract,</w:t>
            </w:r>
            <w:r>
              <w:t xml:space="preserve">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Epilobium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Angustifolium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Styli Cum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Stigmatis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Zeae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Maydis </w:t>
            </w:r>
            <w:proofErr w:type="gram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146F37"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Helichrysum</w:t>
            </w:r>
            <w:proofErr w:type="spellEnd"/>
            <w:proofErr w:type="gram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Arenarium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</w:t>
            </w:r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Ziziphora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Clinopodioides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Rhaponticum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Carthamoides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</w:t>
            </w:r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Arctostaphylos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Uva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Ursi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Leaf Extract,  Polygonum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Aviculare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Extract,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Linum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Usitatissimum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(Linseed) Seed Extract</w:t>
            </w:r>
          </w:p>
        </w:tc>
      </w:tr>
    </w:tbl>
    <w:p w:rsidR="005C2E62" w:rsidRDefault="005C2E62" w:rsidP="005C2E62"/>
    <w:p w:rsidR="005C2E62" w:rsidRDefault="005C2E62"/>
    <w:p w:rsidR="005C2E62" w:rsidRDefault="005C2E62">
      <w: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Мультиактивный</w:t>
      </w:r>
      <w:proofErr w:type="spellEnd"/>
      <w:r>
        <w:rPr>
          <w:rFonts w:ascii="Times New Roman" w:hAnsi="Times New Roman"/>
          <w:color w:val="000000"/>
        </w:rPr>
        <w:t xml:space="preserve"> экстракт для принятия ванн «Движение»</w:t>
      </w:r>
    </w:p>
    <w:p w:rsidR="005C2E62" w:rsidRDefault="005C2E62" w:rsidP="005C2E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45609C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сабельника болотного</w:t>
            </w:r>
          </w:p>
        </w:tc>
        <w:tc>
          <w:tcPr>
            <w:tcW w:w="3969" w:type="dxa"/>
            <w:shd w:val="clear" w:color="auto" w:fill="auto"/>
          </w:tcPr>
          <w:p w:rsidR="000557C8" w:rsidRPr="0075102C" w:rsidRDefault="000557C8" w:rsidP="000A2D6E">
            <w:pPr>
              <w:pStyle w:val="1"/>
              <w:spacing w:before="0"/>
              <w:rPr>
                <w:rFonts w:ascii="Times New Roman" w:hAnsi="Times New Roman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Comarum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Palustre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0557C8" w:rsidRPr="00372AE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 толокнянки обыкновенной</w:t>
            </w:r>
            <w:r w:rsidRPr="00F3429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Arctostaphylos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Uva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Ursi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Leaf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  <w:p w:rsidR="000557C8" w:rsidRPr="0075102C" w:rsidRDefault="000557C8" w:rsidP="000A2D6E">
            <w:pPr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0557C8" w:rsidRPr="00372AE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F24A9D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 ромашки аптечной</w:t>
            </w:r>
            <w:r w:rsidRPr="00F342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557C8" w:rsidRPr="0075102C" w:rsidRDefault="000557C8" w:rsidP="000A2D6E">
            <w:pPr>
              <w:pStyle w:val="1"/>
              <w:spacing w:before="0"/>
              <w:rPr>
                <w:rFonts w:ascii="Times New Roman" w:hAnsi="Times New Roman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Chamomilla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Recutita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Matricaria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Flower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</w:p>
        </w:tc>
      </w:tr>
      <w:tr w:rsidR="000557C8" w:rsidRPr="00372AE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F24A9D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багульника болотного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</w:t>
            </w:r>
            <w:proofErr w:type="gram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Oil, </w:t>
            </w:r>
            <w:r w:rsidRPr="00F24A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Ledum</w:t>
            </w:r>
            <w:proofErr w:type="spellEnd"/>
            <w:proofErr w:type="gram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Palustre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Sprout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  <w:p w:rsidR="000557C8" w:rsidRPr="0075102C" w:rsidRDefault="000557C8" w:rsidP="000A2D6E">
            <w:pPr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0557C8" w:rsidRPr="00372AE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F24A9D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 </w:t>
            </w:r>
            <w:proofErr w:type="spellStart"/>
            <w:r>
              <w:rPr>
                <w:rFonts w:ascii="Times New Roman" w:hAnsi="Times New Roman"/>
              </w:rPr>
              <w:t>зизифоры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клиноподиевидной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557C8" w:rsidRPr="00F24A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Ziziphora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Clinopodioides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</w:p>
          <w:p w:rsidR="000557C8" w:rsidRPr="0075102C" w:rsidRDefault="000557C8" w:rsidP="000A2D6E">
            <w:pPr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0557C8" w:rsidRPr="00372AE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F24A9D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 </w:t>
            </w:r>
            <w:proofErr w:type="spellStart"/>
            <w:r>
              <w:rPr>
                <w:rFonts w:ascii="Times New Roman" w:hAnsi="Times New Roman"/>
              </w:rPr>
              <w:t>левзеи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сафлоровидной</w:t>
            </w:r>
            <w:proofErr w:type="spellEnd"/>
            <w:r w:rsidRPr="00F342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Rhaponticum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Carthamoides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Root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557C8" w:rsidRPr="0075102C" w:rsidRDefault="000557C8" w:rsidP="000A2D6E">
            <w:pPr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0557C8" w:rsidRPr="00372AE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F24A9D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бессмертника песчаного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Helichrysum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Arenarium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Flower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</w:p>
          <w:p w:rsidR="000557C8" w:rsidRPr="0075102C" w:rsidRDefault="000557C8" w:rsidP="000A2D6E">
            <w:pPr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5C2E62" w:rsidRDefault="005C2E62" w:rsidP="005C2E62"/>
    <w:p w:rsidR="005C2E62" w:rsidRDefault="005C2E62" w:rsidP="005C2E62">
      <w: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Мультиактивный</w:t>
      </w:r>
      <w:proofErr w:type="spellEnd"/>
      <w:r>
        <w:rPr>
          <w:rFonts w:ascii="Times New Roman" w:hAnsi="Times New Roman"/>
          <w:color w:val="000000"/>
        </w:rPr>
        <w:t xml:space="preserve"> экстракт для принятия ванн «Омолаживающий»</w:t>
      </w:r>
    </w:p>
    <w:p w:rsidR="005C2E62" w:rsidRDefault="005C2E62" w:rsidP="005C2E62">
      <w:pPr>
        <w:jc w:val="center"/>
        <w:rPr>
          <w:rFonts w:ascii="Times New Roman" w:hAnsi="Times New Roman"/>
          <w:color w:val="000000"/>
        </w:rPr>
      </w:pPr>
    </w:p>
    <w:p w:rsidR="005C2E62" w:rsidRDefault="005C2E62" w:rsidP="005C2E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686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686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686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ромашки аптечной </w:t>
            </w:r>
          </w:p>
        </w:tc>
        <w:tc>
          <w:tcPr>
            <w:tcW w:w="3686" w:type="dxa"/>
            <w:shd w:val="clear" w:color="auto" w:fill="auto"/>
          </w:tcPr>
          <w:p w:rsidR="000557C8" w:rsidRPr="0075102C" w:rsidRDefault="000557C8" w:rsidP="000A2D6E">
            <w:pPr>
              <w:pStyle w:val="1"/>
              <w:spacing w:before="0"/>
              <w:rPr>
                <w:rFonts w:ascii="Times New Roman" w:hAnsi="Times New Roman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Chamomilla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Recutita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Matricaria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Flower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</w:p>
        </w:tc>
      </w:tr>
      <w:tr w:rsidR="000557C8" w:rsidRPr="00F24A9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557C8" w:rsidRPr="00A175D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A175DF">
              <w:rPr>
                <w:rFonts w:ascii="Times New Roman" w:hAnsi="Times New Roman"/>
              </w:rPr>
              <w:t xml:space="preserve"> </w:t>
            </w:r>
            <w:proofErr w:type="spellStart"/>
            <w:r w:rsidRPr="00A175DF">
              <w:rPr>
                <w:rFonts w:ascii="Times New Roman" w:hAnsi="Times New Roman"/>
              </w:rPr>
              <w:t>лобазника</w:t>
            </w:r>
            <w:proofErr w:type="spellEnd"/>
            <w:r w:rsidRPr="00A175DF">
              <w:rPr>
                <w:rFonts w:ascii="Times New Roman" w:hAnsi="Times New Roman"/>
              </w:rPr>
              <w:t xml:space="preserve"> </w:t>
            </w:r>
            <w:proofErr w:type="spellStart"/>
            <w:r w:rsidRPr="00A175DF">
              <w:rPr>
                <w:rFonts w:ascii="Times New Roman" w:hAnsi="Times New Roman"/>
              </w:rPr>
              <w:t>вязколистного</w:t>
            </w:r>
            <w:proofErr w:type="spellEnd"/>
            <w:r w:rsidRPr="00A175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0557C8" w:rsidRPr="00B84292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A79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A795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Spiraea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Ulmaria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</w:p>
        </w:tc>
      </w:tr>
      <w:tr w:rsidR="000557C8" w:rsidRPr="00F24A9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1A7959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557C8" w:rsidRPr="00A175D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 w:rsidRPr="00A175DF">
              <w:rPr>
                <w:rFonts w:ascii="Times New Roman" w:hAnsi="Times New Roman"/>
              </w:rPr>
              <w:t xml:space="preserve">бадана толстолистого </w:t>
            </w:r>
          </w:p>
        </w:tc>
        <w:tc>
          <w:tcPr>
            <w:tcW w:w="3686" w:type="dxa"/>
            <w:shd w:val="clear" w:color="auto" w:fill="auto"/>
          </w:tcPr>
          <w:p w:rsidR="000557C8" w:rsidRPr="00774955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Bergenia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Crassifolia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Root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0557C8" w:rsidRPr="00F24A9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1A7959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557C8" w:rsidRPr="00A175D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175DF">
              <w:rPr>
                <w:rFonts w:ascii="Times New Roman" w:hAnsi="Times New Roman"/>
              </w:rPr>
              <w:t xml:space="preserve">бессмертника </w:t>
            </w:r>
          </w:p>
        </w:tc>
        <w:tc>
          <w:tcPr>
            <w:tcW w:w="3686" w:type="dxa"/>
            <w:shd w:val="clear" w:color="auto" w:fill="auto"/>
          </w:tcPr>
          <w:p w:rsidR="000557C8" w:rsidRPr="00774955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Helichrysum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Arenarium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</w:p>
        </w:tc>
      </w:tr>
      <w:tr w:rsidR="000557C8" w:rsidRPr="00F24A9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1A7959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557C8" w:rsidRPr="00A175D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 w:rsidRPr="00A175DF">
              <w:rPr>
                <w:rFonts w:ascii="Times New Roman" w:hAnsi="Times New Roman"/>
              </w:rPr>
              <w:t>одуванчика корней</w:t>
            </w:r>
          </w:p>
        </w:tc>
        <w:tc>
          <w:tcPr>
            <w:tcW w:w="3686" w:type="dxa"/>
            <w:shd w:val="clear" w:color="auto" w:fill="auto"/>
          </w:tcPr>
          <w:p w:rsidR="000557C8" w:rsidRPr="001A7959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</w:t>
            </w:r>
            <w:proofErr w:type="gram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Oil,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Taraxacum</w:t>
            </w:r>
            <w:proofErr w:type="spellEnd"/>
            <w:proofErr w:type="gramEnd"/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Officinale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(Dandelion) Root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</w:p>
        </w:tc>
      </w:tr>
      <w:tr w:rsidR="000557C8" w:rsidRPr="00F24A9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1A7959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557C8" w:rsidRPr="00A175D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proofErr w:type="spellStart"/>
            <w:r w:rsidRPr="00A175DF">
              <w:rPr>
                <w:rFonts w:ascii="Times New Roman" w:hAnsi="Times New Roman"/>
              </w:rPr>
              <w:t>зизифоры</w:t>
            </w:r>
            <w:proofErr w:type="spellEnd"/>
            <w:r w:rsidRPr="00A175DF">
              <w:rPr>
                <w:rFonts w:ascii="Times New Roman" w:hAnsi="Times New Roman"/>
              </w:rPr>
              <w:t xml:space="preserve"> </w:t>
            </w:r>
            <w:proofErr w:type="spellStart"/>
            <w:r w:rsidRPr="00A175DF">
              <w:rPr>
                <w:rFonts w:ascii="Times New Roman" w:hAnsi="Times New Roman"/>
              </w:rPr>
              <w:t>клиноподиевидной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557C8" w:rsidRPr="00774955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Ziziphora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Clinopodioides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0557C8" w:rsidRPr="00F24A9D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1A7959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557C8" w:rsidRPr="00A175D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5DF">
              <w:rPr>
                <w:rFonts w:ascii="Times New Roman" w:hAnsi="Times New Roman"/>
              </w:rPr>
              <w:t>левзеи</w:t>
            </w:r>
            <w:proofErr w:type="spellEnd"/>
            <w:r w:rsidRPr="00A175DF">
              <w:rPr>
                <w:rFonts w:ascii="Times New Roman" w:hAnsi="Times New Roman"/>
              </w:rPr>
              <w:t xml:space="preserve"> </w:t>
            </w:r>
            <w:proofErr w:type="spellStart"/>
            <w:r w:rsidRPr="00A175DF">
              <w:rPr>
                <w:rFonts w:ascii="Times New Roman" w:hAnsi="Times New Roman"/>
              </w:rPr>
              <w:t>сафроловидной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557C8" w:rsidRPr="00774955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Rhaponticum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Carthamoides</w:t>
            </w:r>
            <w:proofErr w:type="spellEnd"/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Root </w:t>
            </w:r>
            <w:r w:rsidRPr="0077495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r w:rsidRPr="007749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</w:tr>
    </w:tbl>
    <w:p w:rsidR="005C2E62" w:rsidRDefault="005C2E62" w:rsidP="005C2E62"/>
    <w:p w:rsidR="005C2E62" w:rsidRDefault="005C2E62" w:rsidP="005C2E62">
      <w: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jc w:val="center"/>
        <w:rPr>
          <w:rFonts w:ascii="Times New Roman" w:hAnsi="Times New Roman"/>
          <w:color w:val="000000"/>
        </w:rPr>
      </w:pPr>
      <w:proofErr w:type="spellStart"/>
      <w:r w:rsidRPr="00774955">
        <w:rPr>
          <w:rFonts w:ascii="Times New Roman" w:hAnsi="Times New Roman"/>
          <w:color w:val="000000"/>
        </w:rPr>
        <w:t>Мультиактивный</w:t>
      </w:r>
      <w:proofErr w:type="spellEnd"/>
      <w:r w:rsidRPr="00774955">
        <w:rPr>
          <w:rFonts w:ascii="Times New Roman" w:hAnsi="Times New Roman"/>
          <w:color w:val="000000"/>
        </w:rPr>
        <w:t xml:space="preserve"> экстракт для принятия ванн "Живица"</w:t>
      </w:r>
    </w:p>
    <w:p w:rsidR="005C2E62" w:rsidRDefault="005C2E62" w:rsidP="005C2E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 xml:space="preserve">ромашки 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Chamomilla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Recutita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Matricaria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Flower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>можжевельника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Juniperus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Communis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Fruit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>календулы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Calendula Officinalis </w:t>
            </w:r>
            <w:proofErr w:type="gram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Flower 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proofErr w:type="gramEnd"/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>тысячелистника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Achillea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Millefolium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proofErr w:type="gramEnd"/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>зверобоя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Hypericum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Perforatum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>душицы травы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Origanum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Vulgare </w:t>
            </w:r>
            <w:proofErr w:type="spellStart"/>
            <w:proofErr w:type="gram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proofErr w:type="gramEnd"/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>череды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Bidens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Pilosa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 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>полыни горькой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Artemisia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Absinthium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proofErr w:type="gramEnd"/>
            <w:r w:rsidRPr="00250F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ч</w:t>
            </w:r>
            <w:r w:rsidRPr="00F3429D">
              <w:rPr>
                <w:rFonts w:ascii="Times New Roman" w:hAnsi="Times New Roman"/>
              </w:rPr>
              <w:t>истотела</w:t>
            </w:r>
            <w:r>
              <w:rPr>
                <w:rFonts w:ascii="Times New Roman" w:hAnsi="Times New Roman"/>
              </w:rPr>
              <w:t xml:space="preserve"> </w:t>
            </w:r>
            <w:r w:rsidRPr="00F342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Chelidonium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Majus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  <w:proofErr w:type="gramEnd"/>
            <w:r w:rsidRPr="00250F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Plantago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Major Leaf Extract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 xml:space="preserve">пустырника </w:t>
            </w:r>
          </w:p>
        </w:tc>
        <w:tc>
          <w:tcPr>
            <w:tcW w:w="3969" w:type="dxa"/>
            <w:shd w:val="clear" w:color="auto" w:fill="auto"/>
          </w:tcPr>
          <w:p w:rsidR="000557C8" w:rsidRPr="00F3429D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Leonurus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Sibiricus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0557C8" w:rsidRPr="00250FF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 xml:space="preserve">валерианы корней </w:t>
            </w:r>
          </w:p>
        </w:tc>
        <w:tc>
          <w:tcPr>
            <w:tcW w:w="3969" w:type="dxa"/>
            <w:shd w:val="clear" w:color="auto" w:fill="auto"/>
          </w:tcPr>
          <w:p w:rsidR="000557C8" w:rsidRPr="00250FF8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Valeriana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Officinalis </w:t>
            </w:r>
            <w:proofErr w:type="gram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Root  Extract</w:t>
            </w:r>
            <w:proofErr w:type="gram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0557C8" w:rsidRPr="00250FF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3429D">
              <w:rPr>
                <w:rFonts w:ascii="Times New Roman" w:hAnsi="Times New Roman"/>
              </w:rPr>
              <w:t>родиолы</w:t>
            </w:r>
            <w:proofErr w:type="gramEnd"/>
            <w:r w:rsidRPr="00F3429D">
              <w:rPr>
                <w:rFonts w:ascii="Times New Roman" w:hAnsi="Times New Roman"/>
              </w:rPr>
              <w:t xml:space="preserve"> розовой </w:t>
            </w:r>
          </w:p>
        </w:tc>
        <w:tc>
          <w:tcPr>
            <w:tcW w:w="3969" w:type="dxa"/>
            <w:shd w:val="clear" w:color="auto" w:fill="auto"/>
          </w:tcPr>
          <w:p w:rsidR="000557C8" w:rsidRPr="00250FF8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</w:t>
            </w:r>
            <w:proofErr w:type="spellStart"/>
            <w:proofErr w:type="gramStart"/>
            <w:r w:rsidRPr="00B842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Oil,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Rhodiola</w:t>
            </w:r>
            <w:proofErr w:type="spellEnd"/>
            <w:proofErr w:type="gram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Sacra Root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0557C8" w:rsidRPr="00250FF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3429D">
              <w:rPr>
                <w:rFonts w:ascii="Times New Roman" w:hAnsi="Times New Roman"/>
              </w:rPr>
              <w:t xml:space="preserve">крапивы </w:t>
            </w:r>
          </w:p>
        </w:tc>
        <w:tc>
          <w:tcPr>
            <w:tcW w:w="3969" w:type="dxa"/>
            <w:shd w:val="clear" w:color="auto" w:fill="auto"/>
          </w:tcPr>
          <w:p w:rsidR="000557C8" w:rsidRPr="00250FF8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Urtica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Dioica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(Nettle) Leaf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Extract,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</w:tcPr>
          <w:p w:rsidR="000557C8" w:rsidRPr="00250FF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3429D">
              <w:rPr>
                <w:rFonts w:ascii="Times New Roman" w:hAnsi="Times New Roman"/>
              </w:rPr>
              <w:t xml:space="preserve">шалфея листьев </w:t>
            </w:r>
          </w:p>
        </w:tc>
        <w:tc>
          <w:tcPr>
            <w:tcW w:w="3969" w:type="dxa"/>
            <w:shd w:val="clear" w:color="auto" w:fill="auto"/>
          </w:tcPr>
          <w:p w:rsidR="000557C8" w:rsidRPr="00250FF8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(Sunflower) Seed Oil, </w:t>
            </w:r>
            <w:r w:rsidRPr="00F342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Salvia Officinalis (Sage) Leaf </w:t>
            </w:r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Extract</w:t>
            </w:r>
          </w:p>
        </w:tc>
      </w:tr>
      <w:tr w:rsidR="000557C8" w:rsidRPr="00250FF8" w:rsidTr="000557C8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0557C8" w:rsidRPr="00250FF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0557C8" w:rsidRPr="00250FF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3429D">
              <w:rPr>
                <w:rFonts w:ascii="Times New Roman" w:hAnsi="Times New Roman"/>
              </w:rPr>
              <w:t>подорожника листьев</w:t>
            </w:r>
          </w:p>
        </w:tc>
        <w:tc>
          <w:tcPr>
            <w:tcW w:w="3969" w:type="dxa"/>
            <w:shd w:val="clear" w:color="auto" w:fill="auto"/>
          </w:tcPr>
          <w:p w:rsidR="000557C8" w:rsidRPr="00A02BF8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Plantago</w:t>
            </w:r>
            <w:proofErr w:type="spellEnd"/>
            <w:r w:rsidRPr="00F342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Major Leaf Extract</w:t>
            </w:r>
          </w:p>
        </w:tc>
      </w:tr>
    </w:tbl>
    <w:p w:rsidR="005C2E62" w:rsidRDefault="005C2E62" w:rsidP="005C2E62"/>
    <w:p w:rsidR="005C2E62" w:rsidRDefault="005C2E62" w:rsidP="005C2E62">
      <w:r>
        <w:br w:type="page"/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  <w:color w:val="000000"/>
        </w:rPr>
      </w:pPr>
      <w:proofErr w:type="spellStart"/>
      <w:r w:rsidRPr="00F3429D">
        <w:rPr>
          <w:rFonts w:ascii="Times New Roman" w:hAnsi="Times New Roman"/>
          <w:color w:val="000000"/>
        </w:rPr>
        <w:lastRenderedPageBreak/>
        <w:t>Мультиактивный</w:t>
      </w:r>
      <w:proofErr w:type="spellEnd"/>
      <w:r w:rsidRPr="00F3429D">
        <w:rPr>
          <w:rFonts w:ascii="Times New Roman" w:hAnsi="Times New Roman"/>
          <w:color w:val="000000"/>
        </w:rPr>
        <w:t xml:space="preserve"> экстракт для принятия ванн "</w:t>
      </w:r>
      <w:r>
        <w:rPr>
          <w:rFonts w:ascii="Times New Roman" w:hAnsi="Times New Roman"/>
          <w:color w:val="000000"/>
        </w:rPr>
        <w:t>Женский</w:t>
      </w:r>
      <w:r w:rsidRPr="00F3429D">
        <w:rPr>
          <w:rFonts w:ascii="Times New Roman" w:hAnsi="Times New Roman"/>
          <w:color w:val="000000"/>
        </w:rPr>
        <w:t>"</w:t>
      </w:r>
    </w:p>
    <w:p w:rsidR="005C2E62" w:rsidRDefault="005C2E62" w:rsidP="005C2E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637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Pr="006D0F25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душицы </w:t>
            </w:r>
          </w:p>
        </w:tc>
        <w:tc>
          <w:tcPr>
            <w:tcW w:w="3969" w:type="dxa"/>
            <w:shd w:val="clear" w:color="auto" w:fill="auto"/>
          </w:tcPr>
          <w:p w:rsidR="000557C8" w:rsidRPr="00A41C92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Origanum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Vulgare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398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пиона </w:t>
            </w:r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Paeonia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Anomala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431"/>
        </w:trPr>
        <w:tc>
          <w:tcPr>
            <w:tcW w:w="567" w:type="dxa"/>
            <w:shd w:val="clear" w:color="auto" w:fill="auto"/>
            <w:hideMark/>
          </w:tcPr>
          <w:p w:rsidR="000557C8" w:rsidRPr="00542926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укропа, </w:t>
            </w:r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Anethum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Graveolens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Seed Extract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553"/>
        </w:trPr>
        <w:tc>
          <w:tcPr>
            <w:tcW w:w="567" w:type="dxa"/>
            <w:shd w:val="clear" w:color="auto" w:fill="auto"/>
            <w:hideMark/>
          </w:tcPr>
          <w:p w:rsidR="000557C8" w:rsidRPr="00542926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бессмертника (травы)</w:t>
            </w:r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Heli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chrysum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Arenarium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571"/>
        </w:trPr>
        <w:tc>
          <w:tcPr>
            <w:tcW w:w="567" w:type="dxa"/>
            <w:shd w:val="clear" w:color="auto" w:fill="auto"/>
            <w:hideMark/>
          </w:tcPr>
          <w:p w:rsidR="000557C8" w:rsidRPr="00542926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донника (травы)</w:t>
            </w:r>
          </w:p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Meli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lotus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Officinalis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630"/>
        </w:trPr>
        <w:tc>
          <w:tcPr>
            <w:tcW w:w="567" w:type="dxa"/>
            <w:shd w:val="clear" w:color="auto" w:fill="auto"/>
            <w:hideMark/>
          </w:tcPr>
          <w:p w:rsidR="000557C8" w:rsidRPr="00542926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зизифоры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клиноподиевидной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557C8" w:rsidRPr="00A02BF8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Ziziphora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Clinopodioides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0557C8" w:rsidRPr="00542926" w:rsidTr="000557C8">
        <w:trPr>
          <w:trHeight w:val="676"/>
        </w:trPr>
        <w:tc>
          <w:tcPr>
            <w:tcW w:w="567" w:type="dxa"/>
            <w:shd w:val="clear" w:color="auto" w:fill="auto"/>
            <w:hideMark/>
          </w:tcPr>
          <w:p w:rsidR="000557C8" w:rsidRPr="00542926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левзеи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сафлоровидной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Rhaponticum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Carthamoides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ct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412"/>
        </w:trPr>
        <w:tc>
          <w:tcPr>
            <w:tcW w:w="567" w:type="dxa"/>
            <w:shd w:val="clear" w:color="auto" w:fill="auto"/>
            <w:hideMark/>
          </w:tcPr>
          <w:p w:rsidR="000557C8" w:rsidRPr="00542926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омелы белой (плоды)</w:t>
            </w:r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iscum Album (Mistletoe) Extract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626"/>
        </w:trPr>
        <w:tc>
          <w:tcPr>
            <w:tcW w:w="567" w:type="dxa"/>
            <w:shd w:val="clear" w:color="auto" w:fill="auto"/>
            <w:hideMark/>
          </w:tcPr>
          <w:p w:rsidR="000557C8" w:rsidRPr="00542926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хмеля обыкновенного </w:t>
            </w:r>
          </w:p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Humulus</w:t>
            </w:r>
            <w:proofErr w:type="spellEnd"/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Lupulus (Hops) Cone Extract</w:t>
            </w:r>
          </w:p>
        </w:tc>
      </w:tr>
    </w:tbl>
    <w:p w:rsidR="005C2E62" w:rsidRDefault="005C2E62" w:rsidP="005C2E62"/>
    <w:p w:rsidR="005C2E62" w:rsidRDefault="005C2E62" w:rsidP="005C2E62">
      <w: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  <w:color w:val="000000"/>
        </w:rPr>
      </w:pPr>
      <w:proofErr w:type="spellStart"/>
      <w:r w:rsidRPr="00F3429D">
        <w:rPr>
          <w:rFonts w:ascii="Times New Roman" w:hAnsi="Times New Roman"/>
          <w:color w:val="000000"/>
        </w:rPr>
        <w:t>Мультиактивный</w:t>
      </w:r>
      <w:proofErr w:type="spellEnd"/>
      <w:r w:rsidRPr="00F3429D">
        <w:rPr>
          <w:rFonts w:ascii="Times New Roman" w:hAnsi="Times New Roman"/>
          <w:color w:val="000000"/>
        </w:rPr>
        <w:t xml:space="preserve"> экстракт для принятия ванн "</w:t>
      </w:r>
      <w:r>
        <w:rPr>
          <w:rFonts w:ascii="Times New Roman" w:hAnsi="Times New Roman"/>
          <w:color w:val="000000"/>
        </w:rPr>
        <w:t>Мужской</w:t>
      </w:r>
      <w:r w:rsidRPr="00F3429D">
        <w:rPr>
          <w:rFonts w:ascii="Times New Roman" w:hAnsi="Times New Roman"/>
          <w:color w:val="000000"/>
        </w:rPr>
        <w:t>"</w:t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778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Pr="006D0F25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бадана толстолистого </w:t>
            </w:r>
          </w:p>
        </w:tc>
        <w:tc>
          <w:tcPr>
            <w:tcW w:w="3969" w:type="dxa"/>
            <w:shd w:val="clear" w:color="auto" w:fill="auto"/>
          </w:tcPr>
          <w:p w:rsidR="000557C8" w:rsidRPr="00425FE3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Bergenia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Crassifolia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</w:t>
            </w:r>
            <w:r>
              <w:t xml:space="preserve"> </w:t>
            </w:r>
          </w:p>
        </w:tc>
      </w:tr>
      <w:tr w:rsidR="000557C8" w:rsidRPr="00542926" w:rsidTr="000557C8">
        <w:trPr>
          <w:trHeight w:val="540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родиолы</w:t>
            </w:r>
            <w:proofErr w:type="gramEnd"/>
            <w:r>
              <w:rPr>
                <w:rFonts w:ascii="Times New Roman" w:hAnsi="Times New Roman"/>
              </w:rPr>
              <w:t xml:space="preserve"> розовой </w:t>
            </w:r>
          </w:p>
        </w:tc>
        <w:tc>
          <w:tcPr>
            <w:tcW w:w="3969" w:type="dxa"/>
            <w:shd w:val="clear" w:color="auto" w:fill="auto"/>
          </w:tcPr>
          <w:p w:rsidR="000557C8" w:rsidRPr="00425FE3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Rhodiola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Sacra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Root  Extract</w:t>
            </w:r>
            <w:proofErr w:type="gram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A41C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573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копеечника забытого  </w:t>
            </w:r>
          </w:p>
        </w:tc>
        <w:tc>
          <w:tcPr>
            <w:tcW w:w="3969" w:type="dxa"/>
            <w:shd w:val="clear" w:color="auto" w:fill="auto"/>
          </w:tcPr>
          <w:p w:rsidR="000557C8" w:rsidRPr="00425FE3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edysarum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Neglectum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</w:t>
            </w:r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695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бессмертника (травы)</w:t>
            </w:r>
          </w:p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Heli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chrysum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Arenarium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542926" w:rsidTr="000557C8">
        <w:trPr>
          <w:trHeight w:val="443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лопуха</w:t>
            </w:r>
          </w:p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A02BF8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Arctium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Majus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</w:t>
            </w:r>
          </w:p>
        </w:tc>
      </w:tr>
      <w:tr w:rsidR="000557C8" w:rsidRPr="00542926" w:rsidTr="000557C8">
        <w:trPr>
          <w:trHeight w:val="772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зизифоры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клиноподиевидной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Ziziphora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Clinopodioides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0557C8" w:rsidRPr="00542926" w:rsidTr="000557C8">
        <w:trPr>
          <w:trHeight w:val="676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левзеи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сафлоровидной</w:t>
            </w:r>
            <w:proofErr w:type="spellEnd"/>
          </w:p>
          <w:p w:rsidR="000557C8" w:rsidRPr="00542926" w:rsidRDefault="000557C8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542926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</w:t>
            </w:r>
            <w:proofErr w:type="gram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Oil, </w:t>
            </w:r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Rhaponticum</w:t>
            </w:r>
            <w:proofErr w:type="spellEnd"/>
            <w:proofErr w:type="gram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Carthamoides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</w:t>
            </w:r>
          </w:p>
        </w:tc>
      </w:tr>
    </w:tbl>
    <w:p w:rsidR="005C2E62" w:rsidRDefault="005C2E62" w:rsidP="005C2E62"/>
    <w:p w:rsidR="005C2E62" w:rsidRDefault="005C2E62" w:rsidP="005C2E62">
      <w:r>
        <w:br w:type="page"/>
      </w:r>
    </w:p>
    <w:p w:rsidR="005C2E62" w:rsidRPr="00D43408" w:rsidRDefault="005C2E62" w:rsidP="005C2E62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lastRenderedPageBreak/>
        <w:t>Косметическая п</w:t>
      </w:r>
      <w:r>
        <w:rPr>
          <w:rFonts w:ascii="Times New Roman" w:hAnsi="Times New Roman"/>
          <w:color w:val="000000"/>
        </w:rPr>
        <w:t>родукция для принятия ванн</w:t>
      </w:r>
      <w:r w:rsidRPr="00D43408">
        <w:rPr>
          <w:rFonts w:ascii="Times New Roman" w:hAnsi="Times New Roman"/>
          <w:color w:val="000000"/>
        </w:rPr>
        <w:t>:</w:t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  <w:color w:val="000000"/>
        </w:rPr>
      </w:pPr>
      <w:proofErr w:type="spellStart"/>
      <w:r w:rsidRPr="00F3429D">
        <w:rPr>
          <w:rFonts w:ascii="Times New Roman" w:hAnsi="Times New Roman"/>
          <w:color w:val="000000"/>
        </w:rPr>
        <w:t>Мультиактивный</w:t>
      </w:r>
      <w:proofErr w:type="spellEnd"/>
      <w:r w:rsidRPr="00F3429D">
        <w:rPr>
          <w:rFonts w:ascii="Times New Roman" w:hAnsi="Times New Roman"/>
          <w:color w:val="000000"/>
        </w:rPr>
        <w:t xml:space="preserve"> экстракт для принятия ванн "</w:t>
      </w:r>
      <w:r>
        <w:rPr>
          <w:rFonts w:ascii="Times New Roman" w:hAnsi="Times New Roman"/>
          <w:color w:val="000000"/>
        </w:rPr>
        <w:t>Нормализация веса</w:t>
      </w:r>
      <w:r w:rsidRPr="00F3429D">
        <w:rPr>
          <w:rFonts w:ascii="Times New Roman" w:hAnsi="Times New Roman"/>
          <w:color w:val="000000"/>
        </w:rPr>
        <w:t>"</w:t>
      </w:r>
    </w:p>
    <w:p w:rsidR="005C2E62" w:rsidRDefault="005C2E62" w:rsidP="005C2E62">
      <w:pPr>
        <w:contextualSpacing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ТУ 9158-004-08628011-00</w:t>
      </w:r>
    </w:p>
    <w:p w:rsidR="005C2E62" w:rsidRDefault="005C2E62" w:rsidP="005C2E62">
      <w:pPr>
        <w:jc w:val="center"/>
        <w:rPr>
          <w:rFonts w:ascii="Times New Roman" w:hAnsi="Times New Roman"/>
        </w:rPr>
      </w:pP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0557C8" w:rsidRPr="00CD431E" w:rsidTr="000557C8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0557C8" w:rsidRPr="00CD431E" w:rsidRDefault="000557C8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557C8" w:rsidRPr="00CD431E" w:rsidTr="000557C8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0557C8" w:rsidRPr="009E1BEC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557C8" w:rsidRPr="00774955" w:rsidTr="000557C8">
        <w:trPr>
          <w:trHeight w:val="519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57C8" w:rsidRPr="006D0F25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крушины ломкой</w:t>
            </w:r>
          </w:p>
        </w:tc>
        <w:tc>
          <w:tcPr>
            <w:tcW w:w="3969" w:type="dxa"/>
            <w:shd w:val="clear" w:color="auto" w:fill="auto"/>
          </w:tcPr>
          <w:p w:rsidR="000557C8" w:rsidRPr="0038214E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Rhamnus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Purshiana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Bark Extract</w:t>
            </w:r>
            <w:r>
              <w:t xml:space="preserve"> </w:t>
            </w:r>
          </w:p>
        </w:tc>
      </w:tr>
      <w:tr w:rsidR="000557C8" w:rsidRPr="00393C6F" w:rsidTr="000557C8">
        <w:trPr>
          <w:trHeight w:val="551"/>
        </w:trPr>
        <w:tc>
          <w:tcPr>
            <w:tcW w:w="567" w:type="dxa"/>
            <w:shd w:val="clear" w:color="auto" w:fill="auto"/>
            <w:hideMark/>
          </w:tcPr>
          <w:p w:rsidR="000557C8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кипрея узколистного</w:t>
            </w:r>
          </w:p>
          <w:p w:rsidR="000557C8" w:rsidRPr="00F3429D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557C8" w:rsidRPr="00A02BF8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Epilobium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Angustifolium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0557C8" w:rsidRPr="00393C6F" w:rsidTr="000557C8">
        <w:trPr>
          <w:trHeight w:val="596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557C8" w:rsidRPr="00393C6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кукурузных рыльцев </w:t>
            </w:r>
          </w:p>
        </w:tc>
        <w:tc>
          <w:tcPr>
            <w:tcW w:w="3969" w:type="dxa"/>
            <w:shd w:val="clear" w:color="auto" w:fill="auto"/>
          </w:tcPr>
          <w:p w:rsidR="000557C8" w:rsidRPr="00393C6F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Styli Cu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Stigmatis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Zeae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Maydis Extract</w:t>
            </w:r>
            <w:r w:rsidRPr="00146F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46F37">
              <w:t xml:space="preserve"> </w:t>
            </w:r>
          </w:p>
        </w:tc>
      </w:tr>
      <w:tr w:rsidR="000557C8" w:rsidRPr="00393C6F" w:rsidTr="000557C8">
        <w:trPr>
          <w:trHeight w:val="412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бессмертника (травы)</w:t>
            </w:r>
          </w:p>
          <w:p w:rsidR="000557C8" w:rsidRPr="00393C6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A02BF8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Helichrysum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Arenarium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</w:p>
        </w:tc>
      </w:tr>
      <w:tr w:rsidR="000557C8" w:rsidRPr="00393C6F" w:rsidTr="000557C8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557C8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зизифоры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клиноподиевидной</w:t>
            </w:r>
            <w:proofErr w:type="spellEnd"/>
          </w:p>
          <w:p w:rsidR="000557C8" w:rsidRPr="00393C6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557C8" w:rsidRPr="00393C6F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Zizipho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Clinopodioides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393C6F" w:rsidTr="000557C8">
        <w:trPr>
          <w:trHeight w:val="630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0557C8" w:rsidRPr="00393C6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левзеи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сафлоровидной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557C8" w:rsidRPr="00393C6F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Rhaponticum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Carthamoides</w:t>
            </w:r>
            <w:proofErr w:type="spellEnd"/>
            <w:r w:rsidRPr="00425F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Root Extract</w:t>
            </w:r>
          </w:p>
        </w:tc>
      </w:tr>
      <w:tr w:rsidR="000557C8" w:rsidRPr="00393C6F" w:rsidTr="000557C8">
        <w:trPr>
          <w:trHeight w:val="534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557C8" w:rsidRPr="00393C6F" w:rsidRDefault="000557C8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толокнянки обыкновенной </w:t>
            </w:r>
          </w:p>
        </w:tc>
        <w:tc>
          <w:tcPr>
            <w:tcW w:w="3969" w:type="dxa"/>
            <w:shd w:val="clear" w:color="auto" w:fill="auto"/>
          </w:tcPr>
          <w:p w:rsidR="000557C8" w:rsidRPr="00393C6F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Arctostaphylos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Uva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Ursi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Leaf Extract</w:t>
            </w:r>
          </w:p>
        </w:tc>
      </w:tr>
      <w:tr w:rsidR="000557C8" w:rsidRPr="00393C6F" w:rsidTr="000557C8">
        <w:trPr>
          <w:trHeight w:val="412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0557C8" w:rsidRPr="00393C6F" w:rsidRDefault="000557C8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горца птичьего</w:t>
            </w:r>
          </w:p>
        </w:tc>
        <w:tc>
          <w:tcPr>
            <w:tcW w:w="3969" w:type="dxa"/>
            <w:shd w:val="clear" w:color="auto" w:fill="auto"/>
          </w:tcPr>
          <w:p w:rsidR="000557C8" w:rsidRPr="00393C6F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lygonum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Aviculare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Herba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Extract</w:t>
            </w:r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0557C8" w:rsidRPr="00393C6F" w:rsidTr="000557C8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0557C8" w:rsidRPr="00393C6F" w:rsidRDefault="000557C8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0557C8" w:rsidRPr="00393C6F" w:rsidRDefault="000557C8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Маслянный</w:t>
            </w:r>
            <w:proofErr w:type="spellEnd"/>
            <w:r>
              <w:rPr>
                <w:rFonts w:ascii="Times New Roman" w:hAnsi="Times New Roman"/>
              </w:rPr>
              <w:t xml:space="preserve"> экстракт</w:t>
            </w:r>
            <w:r w:rsidRPr="00F342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льна посевного</w:t>
            </w:r>
          </w:p>
        </w:tc>
        <w:tc>
          <w:tcPr>
            <w:tcW w:w="3969" w:type="dxa"/>
            <w:shd w:val="clear" w:color="auto" w:fill="auto"/>
          </w:tcPr>
          <w:p w:rsidR="000557C8" w:rsidRPr="00393C6F" w:rsidRDefault="000557C8" w:rsidP="000A2D6E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Annuus</w:t>
            </w:r>
            <w:proofErr w:type="spellEnd"/>
            <w:r w:rsidRPr="00A02BF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(Sunflower) Seed Oil,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Linum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Usitatissimum</w:t>
            </w:r>
            <w:proofErr w:type="spellEnd"/>
            <w:r w:rsidRPr="0038214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(Linseed) Seed Extract</w:t>
            </w:r>
          </w:p>
        </w:tc>
      </w:tr>
    </w:tbl>
    <w:p w:rsidR="005C2E62" w:rsidRDefault="005C2E62" w:rsidP="005C2E62"/>
    <w:p w:rsidR="00C84134" w:rsidRDefault="00C84134"/>
    <w:sectPr w:rsidR="00C84134" w:rsidSect="00A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E62"/>
    <w:rsid w:val="000557C8"/>
    <w:rsid w:val="005C2E62"/>
    <w:rsid w:val="00C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005CB-84F0-4FEA-8F22-2C74319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2E62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ahoma"/>
      <w:b/>
      <w:bCs/>
      <w:kern w:val="32"/>
      <w:sz w:val="32"/>
      <w:szCs w:val="32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E62"/>
    <w:rPr>
      <w:rFonts w:ascii="Cambria" w:eastAsia="Times New Roman" w:hAnsi="Cambria" w:cs="Tahoma"/>
      <w:b/>
      <w:bCs/>
      <w:kern w:val="32"/>
      <w:sz w:val="32"/>
      <w:szCs w:val="3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1793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2019-03-14T12:54:00Z</dcterms:created>
  <dcterms:modified xsi:type="dcterms:W3CDTF">2019-03-15T18:55:00Z</dcterms:modified>
</cp:coreProperties>
</file>